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2211C" w14:textId="77777777" w:rsidR="007927CA" w:rsidRPr="00AA59A3" w:rsidRDefault="007927CA" w:rsidP="007927CA">
      <w:pPr>
        <w:tabs>
          <w:tab w:val="center" w:pos="1418"/>
        </w:tabs>
        <w:ind w:firstLine="540"/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  </w:t>
      </w: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ab/>
      </w: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object w:dxaOrig="1621" w:dyaOrig="2091" w14:anchorId="495C2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0pt" o:ole="">
            <v:imagedata r:id="rId6" o:title=""/>
          </v:shape>
          <o:OLEObject Type="Embed" ProgID="CDraw4" ShapeID="_x0000_i1025" DrawAspect="Content" ObjectID="_1826091292" r:id="rId7"/>
        </w:object>
      </w:r>
    </w:p>
    <w:p w14:paraId="36ED2A5B" w14:textId="77777777" w:rsidR="007927CA" w:rsidRPr="00AA59A3" w:rsidRDefault="007927CA" w:rsidP="007927CA">
      <w:pPr>
        <w:pStyle w:val="Naslov5"/>
        <w:tabs>
          <w:tab w:val="clear" w:pos="1418"/>
          <w:tab w:val="center" w:pos="1800"/>
        </w:tabs>
        <w:rPr>
          <w:rFonts w:ascii="Verdana" w:hAnsi="Verdana" w:cs="Arial"/>
          <w:color w:val="000000"/>
          <w:lang w:val="hr-HR"/>
        </w:rPr>
      </w:pPr>
      <w:r w:rsidRPr="00AA59A3">
        <w:rPr>
          <w:rFonts w:ascii="Verdana" w:hAnsi="Verdana" w:cs="Arial"/>
          <w:color w:val="000000"/>
          <w:lang w:val="hr-HR"/>
        </w:rPr>
        <w:t>REPUBLIKA    HRVATSKA</w:t>
      </w:r>
    </w:p>
    <w:p w14:paraId="437EB036" w14:textId="77777777" w:rsidR="007927CA" w:rsidRPr="00AA59A3" w:rsidRDefault="007927CA" w:rsidP="007927CA">
      <w:pPr>
        <w:tabs>
          <w:tab w:val="center" w:pos="1800"/>
        </w:tabs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>KARLOVAČKA ŽUPANIJA</w:t>
      </w:r>
    </w:p>
    <w:p w14:paraId="6E3AE892" w14:textId="77777777" w:rsidR="007927CA" w:rsidRPr="00AA59A3" w:rsidRDefault="007927CA" w:rsidP="007927CA">
      <w:pPr>
        <w:tabs>
          <w:tab w:val="center" w:pos="1800"/>
        </w:tabs>
        <w:ind w:firstLine="540"/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GRAD SLUNJ </w:t>
      </w:r>
    </w:p>
    <w:p w14:paraId="64F92AE3" w14:textId="77777777" w:rsidR="007927CA" w:rsidRPr="00AA59A3" w:rsidRDefault="007927CA" w:rsidP="007927CA">
      <w:pPr>
        <w:tabs>
          <w:tab w:val="center" w:pos="1800"/>
        </w:tabs>
        <w:jc w:val="both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 xml:space="preserve">     GRADSKO VIJEĆE</w:t>
      </w:r>
    </w:p>
    <w:p w14:paraId="45EF3E6D" w14:textId="77777777" w:rsidR="007927CA" w:rsidRPr="00AA59A3" w:rsidRDefault="007927CA" w:rsidP="007927CA">
      <w:pPr>
        <w:tabs>
          <w:tab w:val="center" w:pos="1418"/>
        </w:tabs>
        <w:ind w:firstLine="540"/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</w:p>
    <w:p w14:paraId="063AAE06" w14:textId="423C1480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KLASA: </w:t>
      </w:r>
      <w:r w:rsidR="002B1413" w:rsidRPr="00AA59A3">
        <w:rPr>
          <w:rFonts w:ascii="Verdana" w:hAnsi="Verdana" w:cs="Arial"/>
          <w:color w:val="000000"/>
          <w:sz w:val="20"/>
          <w:szCs w:val="20"/>
          <w:lang w:val="hr-HR"/>
        </w:rPr>
        <w:t>363-01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/2</w:t>
      </w:r>
      <w:r w:rsidR="00026E0B" w:rsidRPr="00AA59A3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-01/</w:t>
      </w:r>
      <w:r w:rsidR="00362F48" w:rsidRPr="00AA59A3">
        <w:rPr>
          <w:rFonts w:ascii="Verdana" w:hAnsi="Verdana" w:cs="Arial"/>
          <w:color w:val="000000"/>
          <w:sz w:val="20"/>
          <w:szCs w:val="20"/>
          <w:lang w:val="hr-HR"/>
        </w:rPr>
        <w:t>11</w:t>
      </w:r>
    </w:p>
    <w:p w14:paraId="1432C82A" w14:textId="6FB08D4B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URBROJ: 2133-04-03-03/01-2</w:t>
      </w:r>
      <w:r w:rsidR="00026E0B" w:rsidRPr="00AA59A3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-1</w:t>
      </w:r>
    </w:p>
    <w:p w14:paraId="7B35BEA2" w14:textId="666560F0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Slunj, </w:t>
      </w:r>
      <w:r w:rsidR="00AA59A3" w:rsidRPr="00AA59A3">
        <w:rPr>
          <w:rFonts w:ascii="Verdana" w:hAnsi="Verdana" w:cs="Arial"/>
          <w:color w:val="000000"/>
          <w:sz w:val="20"/>
          <w:szCs w:val="20"/>
          <w:lang w:val="hr-HR"/>
        </w:rPr>
        <w:t>___________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202</w:t>
      </w:r>
      <w:r w:rsidR="00026E0B" w:rsidRPr="00AA59A3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.  </w:t>
      </w:r>
    </w:p>
    <w:p w14:paraId="57DF42B6" w14:textId="77777777" w:rsidR="007927CA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2468F680" w14:textId="77777777" w:rsidR="00487896" w:rsidRPr="00AA59A3" w:rsidRDefault="00487896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5369DAC8" w14:textId="4DE45ABC" w:rsidR="007927CA" w:rsidRPr="00AA59A3" w:rsidRDefault="007927CA" w:rsidP="00AA59A3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AA59A3">
        <w:rPr>
          <w:rFonts w:ascii="Verdana" w:hAnsi="Verdana" w:cs="Arial"/>
          <w:color w:val="000000"/>
          <w:sz w:val="20"/>
          <w:szCs w:val="20"/>
        </w:rPr>
        <w:t xml:space="preserve">Na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temelju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članka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67.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stavka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1.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Zakona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o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komunalnom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gospodarstvu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gramStart"/>
      <w:r w:rsidRPr="00AA59A3">
        <w:rPr>
          <w:rFonts w:ascii="Verdana" w:hAnsi="Verdana" w:cs="Arial"/>
          <w:color w:val="000000"/>
          <w:sz w:val="20"/>
          <w:szCs w:val="20"/>
        </w:rPr>
        <w:t>( "</w:t>
      </w:r>
      <w:proofErr w:type="spellStart"/>
      <w:proofErr w:type="gramEnd"/>
      <w:r w:rsidRPr="00AA59A3">
        <w:rPr>
          <w:rFonts w:ascii="Verdana" w:hAnsi="Verdana" w:cs="Arial"/>
          <w:color w:val="000000"/>
          <w:sz w:val="20"/>
          <w:szCs w:val="20"/>
        </w:rPr>
        <w:t>Narodne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novine" 68/18, 110/18</w:t>
      </w:r>
      <w:r w:rsidR="007D3159" w:rsidRPr="00AA59A3">
        <w:rPr>
          <w:rFonts w:ascii="Verdana" w:hAnsi="Verdana" w:cs="Arial"/>
          <w:color w:val="000000"/>
          <w:sz w:val="20"/>
          <w:szCs w:val="20"/>
        </w:rPr>
        <w:t>,</w:t>
      </w:r>
      <w:r w:rsidRPr="00AA59A3">
        <w:rPr>
          <w:rFonts w:ascii="Verdana" w:hAnsi="Verdana" w:cs="Arial"/>
          <w:color w:val="000000"/>
          <w:sz w:val="20"/>
          <w:szCs w:val="20"/>
        </w:rPr>
        <w:t xml:space="preserve"> 32/20</w:t>
      </w:r>
      <w:r w:rsidR="007D3159"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="00702734" w:rsidRPr="00AA59A3">
        <w:rPr>
          <w:rFonts w:ascii="Verdana" w:hAnsi="Verdana" w:cs="Arial"/>
          <w:color w:val="000000"/>
          <w:sz w:val="20"/>
          <w:szCs w:val="20"/>
        </w:rPr>
        <w:t>i</w:t>
      </w:r>
      <w:proofErr w:type="spellEnd"/>
      <w:r w:rsidR="007D3159" w:rsidRPr="00AA59A3">
        <w:rPr>
          <w:rFonts w:ascii="Verdana" w:hAnsi="Verdana" w:cs="Arial"/>
          <w:color w:val="000000"/>
          <w:sz w:val="20"/>
          <w:szCs w:val="20"/>
        </w:rPr>
        <w:t xml:space="preserve"> 145/24</w:t>
      </w:r>
      <w:r w:rsidRPr="00AA59A3">
        <w:rPr>
          <w:rFonts w:ascii="Verdana" w:hAnsi="Verdana" w:cs="Arial"/>
          <w:color w:val="000000"/>
          <w:sz w:val="20"/>
          <w:szCs w:val="20"/>
        </w:rPr>
        <w:t xml:space="preserve">) </w:t>
      </w:r>
      <w:proofErr w:type="spellStart"/>
      <w:proofErr w:type="gramStart"/>
      <w:r w:rsidRPr="00AA59A3">
        <w:rPr>
          <w:rFonts w:ascii="Verdana" w:hAnsi="Verdana" w:cs="Arial"/>
          <w:color w:val="000000"/>
          <w:sz w:val="20"/>
          <w:szCs w:val="20"/>
        </w:rPr>
        <w:t>i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članka</w:t>
      </w:r>
      <w:proofErr w:type="spellEnd"/>
      <w:proofErr w:type="gramEnd"/>
      <w:r w:rsidRPr="00AA59A3">
        <w:rPr>
          <w:rFonts w:ascii="Verdana" w:hAnsi="Verdana" w:cs="Arial"/>
          <w:color w:val="000000"/>
          <w:sz w:val="20"/>
          <w:szCs w:val="20"/>
        </w:rPr>
        <w:t xml:space="preserve"> 25.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stavka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1. </w:t>
      </w:r>
      <w:proofErr w:type="spellStart"/>
      <w:r w:rsidR="00702734" w:rsidRPr="00AA59A3">
        <w:rPr>
          <w:rFonts w:ascii="Verdana" w:hAnsi="Verdana" w:cs="Arial"/>
          <w:color w:val="000000"/>
          <w:sz w:val="20"/>
          <w:szCs w:val="20"/>
        </w:rPr>
        <w:t>podstavka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18.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Statuta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Grada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Slunja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("Glasnik Karlovačke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županije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" 20/09, 06/13, 15/13, 03/15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i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„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Službeni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glasnik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Grada </w:t>
      </w:r>
      <w:proofErr w:type="gramStart"/>
      <w:r w:rsidRPr="00AA59A3">
        <w:rPr>
          <w:rFonts w:ascii="Verdana" w:hAnsi="Verdana" w:cs="Arial"/>
          <w:color w:val="000000"/>
          <w:sz w:val="20"/>
          <w:szCs w:val="20"/>
        </w:rPr>
        <w:t>Slunja“ 01</w:t>
      </w:r>
      <w:proofErr w:type="gramEnd"/>
      <w:r w:rsidRPr="00AA59A3">
        <w:rPr>
          <w:rFonts w:ascii="Verdana" w:hAnsi="Verdana" w:cs="Arial"/>
          <w:color w:val="000000"/>
          <w:sz w:val="20"/>
          <w:szCs w:val="20"/>
        </w:rPr>
        <w:t xml:space="preserve">/18, 02/20, 06/20, 03/21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i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05/21-pročišćeni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tekst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),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Gradsko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vijeće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Grada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Slunja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na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svojoj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___.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sjednici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održanoj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 dana ____</w:t>
      </w:r>
      <w:r w:rsidR="00AA59A3" w:rsidRPr="00AA59A3">
        <w:rPr>
          <w:rFonts w:ascii="Verdana" w:hAnsi="Verdana" w:cs="Arial"/>
          <w:color w:val="000000"/>
          <w:sz w:val="20"/>
          <w:szCs w:val="20"/>
        </w:rPr>
        <w:t>____</w:t>
      </w:r>
      <w:r w:rsidRPr="00AA59A3">
        <w:rPr>
          <w:rFonts w:ascii="Verdana" w:hAnsi="Verdana" w:cs="Arial"/>
          <w:color w:val="000000"/>
          <w:sz w:val="20"/>
          <w:szCs w:val="20"/>
        </w:rPr>
        <w:t>202</w:t>
      </w:r>
      <w:r w:rsidR="007D3159" w:rsidRPr="00AA59A3">
        <w:rPr>
          <w:rFonts w:ascii="Verdana" w:hAnsi="Verdana" w:cs="Arial"/>
          <w:color w:val="000000"/>
          <w:sz w:val="20"/>
          <w:szCs w:val="20"/>
        </w:rPr>
        <w:t>5</w:t>
      </w:r>
      <w:r w:rsidRPr="00AA59A3">
        <w:rPr>
          <w:rFonts w:ascii="Verdana" w:hAnsi="Verdana" w:cs="Arial"/>
          <w:color w:val="000000"/>
          <w:sz w:val="20"/>
          <w:szCs w:val="20"/>
        </w:rPr>
        <w:t xml:space="preserve">.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godine</w:t>
      </w:r>
      <w:proofErr w:type="spellEnd"/>
      <w:r w:rsidRPr="00AA59A3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AA59A3">
        <w:rPr>
          <w:rFonts w:ascii="Verdana" w:hAnsi="Verdana" w:cs="Arial"/>
          <w:color w:val="000000"/>
          <w:sz w:val="20"/>
          <w:szCs w:val="20"/>
        </w:rPr>
        <w:t>donosi</w:t>
      </w:r>
      <w:proofErr w:type="spellEnd"/>
    </w:p>
    <w:p w14:paraId="1EFB106A" w14:textId="77777777" w:rsidR="007927CA" w:rsidRPr="00AA59A3" w:rsidRDefault="007927CA" w:rsidP="007927CA">
      <w:pPr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29BFA398" w14:textId="77777777" w:rsidR="007927CA" w:rsidRPr="00AA59A3" w:rsidRDefault="007927CA" w:rsidP="007927CA">
      <w:pPr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37F3C613" w14:textId="77777777" w:rsidR="007927CA" w:rsidRPr="00AA59A3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ODLUKU </w:t>
      </w:r>
    </w:p>
    <w:p w14:paraId="1E02A829" w14:textId="010F93A4" w:rsidR="007927CA" w:rsidRPr="00AA59A3" w:rsidRDefault="007927CA" w:rsidP="007927CA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>o izmjen</w:t>
      </w:r>
      <w:r w:rsidR="00161BA1"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>ama</w:t>
      </w: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 Programa </w:t>
      </w:r>
      <w:r w:rsidRPr="00AA59A3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 xml:space="preserve">građenja komunalne </w:t>
      </w:r>
    </w:p>
    <w:p w14:paraId="66F9FDE4" w14:textId="600ECA61" w:rsidR="007927CA" w:rsidRPr="00AA59A3" w:rsidRDefault="007927CA" w:rsidP="007927CA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>infrastrukture na području Grada Slunja u 202</w:t>
      </w:r>
      <w:r w:rsidR="007D3159" w:rsidRPr="00AA59A3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>5</w:t>
      </w:r>
      <w:r w:rsidRPr="00AA59A3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>. godini</w:t>
      </w:r>
    </w:p>
    <w:p w14:paraId="1F8DFB3B" w14:textId="77777777" w:rsidR="007927CA" w:rsidRPr="00AA59A3" w:rsidRDefault="007927CA" w:rsidP="007927CA">
      <w:pPr>
        <w:ind w:left="720" w:firstLine="540"/>
        <w:jc w:val="both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</w:p>
    <w:p w14:paraId="06194559" w14:textId="77777777" w:rsidR="007927CA" w:rsidRDefault="007927CA" w:rsidP="00AA59A3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50453F35" w14:textId="77777777" w:rsidR="00487896" w:rsidRPr="00AA59A3" w:rsidRDefault="00487896" w:rsidP="00AA59A3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12862CA5" w14:textId="77777777" w:rsidR="007927CA" w:rsidRPr="00AA59A3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>Članak 1.</w:t>
      </w:r>
    </w:p>
    <w:p w14:paraId="406B6A18" w14:textId="17A672E8" w:rsidR="007927CA" w:rsidRPr="00AA59A3" w:rsidRDefault="007927CA" w:rsidP="00487896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Ovom Odlukom mijenja se Program građenja komunalne infrastrukture na području Grada Slunja u 202</w:t>
      </w:r>
      <w:r w:rsidR="007D3159" w:rsidRPr="00AA59A3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. godini („Službeni glasnik Grada Slunja“ </w:t>
      </w:r>
      <w:r w:rsidR="007D3159" w:rsidRPr="00AA59A3">
        <w:rPr>
          <w:rFonts w:ascii="Verdana" w:hAnsi="Verdana" w:cs="Arial"/>
          <w:color w:val="000000"/>
          <w:sz w:val="20"/>
          <w:szCs w:val="20"/>
          <w:lang w:val="hr-HR"/>
        </w:rPr>
        <w:t>11</w:t>
      </w:r>
      <w:r w:rsidR="00B20E01" w:rsidRPr="00AA59A3">
        <w:rPr>
          <w:rFonts w:ascii="Verdana" w:hAnsi="Verdana" w:cs="Arial"/>
          <w:color w:val="000000"/>
          <w:sz w:val="20"/>
          <w:szCs w:val="20"/>
          <w:lang w:val="hr-HR"/>
        </w:rPr>
        <w:t>/2</w:t>
      </w:r>
      <w:r w:rsidR="007D3159" w:rsidRPr="00AA59A3">
        <w:rPr>
          <w:rFonts w:ascii="Verdana" w:hAnsi="Verdana" w:cs="Arial"/>
          <w:color w:val="000000"/>
          <w:sz w:val="20"/>
          <w:szCs w:val="20"/>
          <w:lang w:val="hr-HR"/>
        </w:rPr>
        <w:t>4</w:t>
      </w:r>
      <w:r w:rsidR="00163549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, </w:t>
      </w:r>
      <w:r w:rsidR="007D3159" w:rsidRPr="00AA59A3">
        <w:rPr>
          <w:rFonts w:ascii="Verdana" w:hAnsi="Verdana" w:cs="Arial"/>
          <w:color w:val="000000"/>
          <w:sz w:val="20"/>
          <w:szCs w:val="20"/>
          <w:lang w:val="hr-HR"/>
        </w:rPr>
        <w:t>02</w:t>
      </w:r>
      <w:r w:rsidR="00B20E01" w:rsidRPr="00AA59A3">
        <w:rPr>
          <w:rFonts w:ascii="Verdana" w:hAnsi="Verdana" w:cs="Arial"/>
          <w:color w:val="000000"/>
          <w:sz w:val="20"/>
          <w:szCs w:val="20"/>
          <w:lang w:val="hr-HR"/>
        </w:rPr>
        <w:t>/</w:t>
      </w:r>
      <w:r w:rsidR="007D3159" w:rsidRPr="00AA59A3">
        <w:rPr>
          <w:rFonts w:ascii="Verdana" w:hAnsi="Verdana" w:cs="Arial"/>
          <w:color w:val="000000"/>
          <w:sz w:val="20"/>
          <w:szCs w:val="20"/>
          <w:lang w:val="hr-HR"/>
        </w:rPr>
        <w:t>25</w:t>
      </w:r>
      <w:r w:rsidR="00163549" w:rsidRPr="00AA59A3">
        <w:rPr>
          <w:rFonts w:ascii="Verdana" w:hAnsi="Verdana" w:cs="Arial"/>
          <w:color w:val="000000"/>
          <w:sz w:val="20"/>
          <w:szCs w:val="20"/>
          <w:lang w:val="hr-HR"/>
        </w:rPr>
        <w:t>, 07/25 i 08/25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).</w:t>
      </w:r>
    </w:p>
    <w:p w14:paraId="73D1DE60" w14:textId="77777777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ab/>
      </w:r>
    </w:p>
    <w:p w14:paraId="554D09E7" w14:textId="77777777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0781B4AB" w14:textId="77777777" w:rsidR="007927CA" w:rsidRPr="00AA59A3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>Članak 2.</w:t>
      </w:r>
    </w:p>
    <w:p w14:paraId="15FCBE1E" w14:textId="77777777" w:rsidR="007927CA" w:rsidRPr="00AA59A3" w:rsidRDefault="007927CA" w:rsidP="00487896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U točki II. članak 2. mijenja se i glasi:</w:t>
      </w:r>
    </w:p>
    <w:p w14:paraId="37EBF9AA" w14:textId="2D988B38" w:rsidR="007927CA" w:rsidRPr="00AA59A3" w:rsidRDefault="007927CA" w:rsidP="00487896">
      <w:p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„Financiranje građenja komunalne infrastrukture sukladno članku 75. Zakona o komunalnom gospodarstvu planira se  financirati s ukupno </w:t>
      </w:r>
      <w:r w:rsidR="00C2287E" w:rsidRPr="00AA59A3">
        <w:rPr>
          <w:rFonts w:ascii="Verdana" w:hAnsi="Verdana" w:cs="Arial"/>
          <w:color w:val="000000"/>
          <w:sz w:val="20"/>
          <w:szCs w:val="20"/>
          <w:lang w:val="hr-HR"/>
        </w:rPr>
        <w:t>1.</w:t>
      </w:r>
      <w:r w:rsidR="00163549" w:rsidRPr="00AA59A3">
        <w:rPr>
          <w:rFonts w:ascii="Verdana" w:hAnsi="Verdana" w:cs="Arial"/>
          <w:color w:val="000000"/>
          <w:sz w:val="20"/>
          <w:szCs w:val="20"/>
          <w:lang w:val="hr-HR"/>
        </w:rPr>
        <w:t>258.000</w:t>
      </w:r>
      <w:r w:rsidR="00C2287E" w:rsidRPr="00AA59A3">
        <w:rPr>
          <w:rFonts w:ascii="Verdana" w:hAnsi="Verdana" w:cs="Arial"/>
          <w:color w:val="000000"/>
          <w:sz w:val="20"/>
          <w:szCs w:val="20"/>
          <w:lang w:val="hr-HR"/>
        </w:rPr>
        <w:t>,00</w:t>
      </w:r>
      <w:r w:rsidR="00B20E01" w:rsidRPr="00AA59A3">
        <w:rPr>
          <w:rFonts w:ascii="Verdana" w:hAnsi="Verdana" w:cs="Arial"/>
          <w:sz w:val="20"/>
          <w:szCs w:val="20"/>
          <w:lang w:val="hr-HR"/>
        </w:rPr>
        <w:t xml:space="preserve"> </w:t>
      </w:r>
      <w:r w:rsidRPr="00AA59A3">
        <w:rPr>
          <w:rFonts w:ascii="Verdana" w:hAnsi="Verdana" w:cs="Arial"/>
          <w:sz w:val="20"/>
          <w:szCs w:val="20"/>
          <w:lang w:val="hr-HR"/>
        </w:rPr>
        <w:t>€ i to sredstvima:</w:t>
      </w:r>
    </w:p>
    <w:p w14:paraId="3071BF3A" w14:textId="27ECCAB8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komunalnog doprinosa u iznosu od </w:t>
      </w:r>
      <w:r w:rsidR="00163549" w:rsidRPr="00AA59A3">
        <w:rPr>
          <w:rFonts w:ascii="Verdana" w:hAnsi="Verdana" w:cs="Arial"/>
          <w:sz w:val="20"/>
          <w:szCs w:val="20"/>
          <w:lang w:val="hr-HR"/>
        </w:rPr>
        <w:t>21</w:t>
      </w:r>
      <w:r w:rsidR="00C2287E" w:rsidRPr="00AA59A3">
        <w:rPr>
          <w:rFonts w:ascii="Verdana" w:hAnsi="Verdana" w:cs="Arial"/>
          <w:sz w:val="20"/>
          <w:szCs w:val="20"/>
          <w:lang w:val="hr-HR"/>
        </w:rPr>
        <w:t>.000</w:t>
      </w:r>
      <w:r w:rsidRPr="00AA59A3">
        <w:rPr>
          <w:rFonts w:ascii="Verdana" w:hAnsi="Verdana" w:cs="Arial"/>
          <w:sz w:val="20"/>
          <w:szCs w:val="20"/>
          <w:lang w:val="hr-HR"/>
        </w:rPr>
        <w:t>,00 €</w:t>
      </w:r>
    </w:p>
    <w:p w14:paraId="16C1F2DC" w14:textId="7368C3F0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komunalne naknade u iznosu od </w:t>
      </w:r>
      <w:r w:rsidR="0021036F" w:rsidRPr="00AA59A3">
        <w:rPr>
          <w:rFonts w:ascii="Verdana" w:hAnsi="Verdana" w:cs="Arial"/>
          <w:sz w:val="20"/>
          <w:szCs w:val="20"/>
          <w:lang w:val="hr-HR"/>
        </w:rPr>
        <w:t>420.520,00</w:t>
      </w:r>
      <w:r w:rsidRPr="00AA59A3">
        <w:rPr>
          <w:rFonts w:ascii="Verdana" w:hAnsi="Verdana" w:cs="Arial"/>
          <w:sz w:val="20"/>
          <w:szCs w:val="20"/>
          <w:lang w:val="hr-HR"/>
        </w:rPr>
        <w:t xml:space="preserve"> €</w:t>
      </w:r>
    </w:p>
    <w:p w14:paraId="298E8CC8" w14:textId="77777777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>naknade za koncesiju u iznosu od 350,00 €</w:t>
      </w:r>
    </w:p>
    <w:p w14:paraId="5CBBAA99" w14:textId="425D83EA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vodnog doprinosa u iznosu od </w:t>
      </w:r>
      <w:r w:rsidR="001B789D" w:rsidRPr="00AA59A3">
        <w:rPr>
          <w:rFonts w:ascii="Verdana" w:hAnsi="Verdana" w:cs="Arial"/>
          <w:sz w:val="20"/>
          <w:szCs w:val="20"/>
          <w:lang w:val="hr-HR"/>
        </w:rPr>
        <w:t>500</w:t>
      </w:r>
      <w:r w:rsidRPr="00AA59A3">
        <w:rPr>
          <w:rFonts w:ascii="Verdana" w:hAnsi="Verdana" w:cs="Arial"/>
          <w:sz w:val="20"/>
          <w:szCs w:val="20"/>
          <w:lang w:val="hr-HR"/>
        </w:rPr>
        <w:t>,00 €</w:t>
      </w:r>
    </w:p>
    <w:p w14:paraId="268C9689" w14:textId="29037873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naknade za eksploataciju mineralnih sirovina u iznosu od </w:t>
      </w:r>
      <w:r w:rsidR="00C2287E" w:rsidRPr="00AA59A3">
        <w:rPr>
          <w:rFonts w:ascii="Verdana" w:hAnsi="Verdana" w:cs="Arial"/>
          <w:sz w:val="20"/>
          <w:szCs w:val="20"/>
          <w:lang w:val="hr-HR"/>
        </w:rPr>
        <w:t>4.000</w:t>
      </w:r>
      <w:r w:rsidRPr="00AA59A3">
        <w:rPr>
          <w:rFonts w:ascii="Verdana" w:hAnsi="Verdana" w:cs="Arial"/>
          <w:sz w:val="20"/>
          <w:szCs w:val="20"/>
          <w:lang w:val="hr-HR"/>
        </w:rPr>
        <w:t>,00 €</w:t>
      </w:r>
    </w:p>
    <w:p w14:paraId="7A77CF45" w14:textId="25D8DC2C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viškova prihoda iz prethodnih godina u iznosu od </w:t>
      </w:r>
      <w:r w:rsidR="0021036F" w:rsidRPr="00AA59A3">
        <w:rPr>
          <w:rFonts w:ascii="Verdana" w:hAnsi="Verdana" w:cs="Arial"/>
          <w:sz w:val="20"/>
          <w:szCs w:val="20"/>
          <w:lang w:val="hr-HR"/>
        </w:rPr>
        <w:t>693.480</w:t>
      </w:r>
      <w:r w:rsidRPr="00AA59A3">
        <w:rPr>
          <w:rFonts w:ascii="Verdana" w:hAnsi="Verdana" w:cs="Arial"/>
          <w:sz w:val="20"/>
          <w:szCs w:val="20"/>
          <w:lang w:val="hr-HR"/>
        </w:rPr>
        <w:t>,00 €</w:t>
      </w:r>
    </w:p>
    <w:p w14:paraId="61579189" w14:textId="122CC8D0" w:rsidR="00B20E01" w:rsidRPr="00AA59A3" w:rsidRDefault="00B20E01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općih prihoda proračuna u iznosu od </w:t>
      </w:r>
      <w:r w:rsidR="00C2287E" w:rsidRPr="00AA59A3">
        <w:rPr>
          <w:rFonts w:ascii="Verdana" w:hAnsi="Verdana" w:cs="Arial"/>
          <w:sz w:val="20"/>
          <w:szCs w:val="20"/>
          <w:lang w:val="hr-HR"/>
        </w:rPr>
        <w:t>2</w:t>
      </w:r>
      <w:r w:rsidRPr="00AA59A3">
        <w:rPr>
          <w:rFonts w:ascii="Verdana" w:hAnsi="Verdana" w:cs="Arial"/>
          <w:sz w:val="20"/>
          <w:szCs w:val="20"/>
          <w:lang w:val="hr-HR"/>
        </w:rPr>
        <w:t>.</w:t>
      </w:r>
      <w:r w:rsidR="0021036F" w:rsidRPr="00AA59A3">
        <w:rPr>
          <w:rFonts w:ascii="Verdana" w:hAnsi="Verdana" w:cs="Arial"/>
          <w:sz w:val="20"/>
          <w:szCs w:val="20"/>
          <w:lang w:val="hr-HR"/>
        </w:rPr>
        <w:t>950</w:t>
      </w:r>
      <w:r w:rsidRPr="00AA59A3">
        <w:rPr>
          <w:rFonts w:ascii="Verdana" w:hAnsi="Verdana" w:cs="Arial"/>
          <w:sz w:val="20"/>
          <w:szCs w:val="20"/>
          <w:lang w:val="hr-HR"/>
        </w:rPr>
        <w:t>,00 €</w:t>
      </w:r>
    </w:p>
    <w:p w14:paraId="7428683B" w14:textId="6FA37235" w:rsidR="00823125" w:rsidRPr="00AA59A3" w:rsidRDefault="00823125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>donacije 200,00 €</w:t>
      </w:r>
    </w:p>
    <w:p w14:paraId="6D4F1136" w14:textId="5B2089F6" w:rsidR="00823125" w:rsidRPr="00AA59A3" w:rsidRDefault="00823125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kapitalne pomoći od tijela državne vlasti </w:t>
      </w:r>
      <w:r w:rsidR="00E03856" w:rsidRPr="00AA59A3">
        <w:rPr>
          <w:rFonts w:ascii="Verdana" w:hAnsi="Verdana" w:cs="Arial"/>
          <w:sz w:val="20"/>
          <w:szCs w:val="20"/>
          <w:lang w:val="hr-HR"/>
        </w:rPr>
        <w:t>9</w:t>
      </w:r>
      <w:r w:rsidRPr="00AA59A3">
        <w:rPr>
          <w:rFonts w:ascii="Verdana" w:hAnsi="Verdana" w:cs="Arial"/>
          <w:sz w:val="20"/>
          <w:szCs w:val="20"/>
          <w:lang w:val="hr-HR"/>
        </w:rPr>
        <w:t>5.000,00 €</w:t>
      </w:r>
    </w:p>
    <w:p w14:paraId="749E8FAA" w14:textId="6DD6A059" w:rsidR="00C2287E" w:rsidRPr="00AA59A3" w:rsidRDefault="00C2287E" w:rsidP="00B20E01">
      <w:pPr>
        <w:numPr>
          <w:ilvl w:val="0"/>
          <w:numId w:val="10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kapitalne pomoći iz županijskog proračuna 20.000,00 € </w:t>
      </w:r>
    </w:p>
    <w:p w14:paraId="3AC31C88" w14:textId="77777777" w:rsidR="00B20E01" w:rsidRPr="00AA59A3" w:rsidRDefault="00B20E01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</w:p>
    <w:p w14:paraId="0C512393" w14:textId="77777777" w:rsidR="004A5532" w:rsidRPr="00AA59A3" w:rsidRDefault="004A5532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</w:p>
    <w:p w14:paraId="3E657F45" w14:textId="08E455FA" w:rsidR="007927CA" w:rsidRPr="00AA59A3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b/>
          <w:color w:val="000000"/>
          <w:sz w:val="20"/>
          <w:szCs w:val="20"/>
          <w:lang w:val="hr-HR"/>
        </w:rPr>
        <w:t>Članak 3.</w:t>
      </w:r>
    </w:p>
    <w:p w14:paraId="02442086" w14:textId="77777777" w:rsidR="007927CA" w:rsidRPr="00AA59A3" w:rsidRDefault="007927CA" w:rsidP="00487896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U točki III. članku 3. stavak 2. mijenja se i glasi:</w:t>
      </w:r>
    </w:p>
    <w:p w14:paraId="0AA06FF4" w14:textId="77777777" w:rsidR="007927CA" w:rsidRPr="00AA59A3" w:rsidRDefault="007927CA" w:rsidP="00487896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„(2) Opis planiranih investicija s procjenom troškova i izvorom financiranja prikazani su tablično kako slijedi:</w:t>
      </w:r>
    </w:p>
    <w:p w14:paraId="268D841A" w14:textId="77777777" w:rsidR="00CF4928" w:rsidRPr="00AA59A3" w:rsidRDefault="00CF4928" w:rsidP="007927CA">
      <w:pPr>
        <w:spacing w:line="480" w:lineRule="auto"/>
        <w:ind w:left="540"/>
        <w:jc w:val="both"/>
        <w:rPr>
          <w:rFonts w:ascii="Verdana" w:hAnsi="Verdana" w:cs="Arial"/>
          <w:sz w:val="20"/>
          <w:szCs w:val="20"/>
          <w:lang w:val="hr-HR"/>
        </w:rPr>
      </w:pPr>
    </w:p>
    <w:p w14:paraId="710ED3D9" w14:textId="77777777" w:rsidR="007927CA" w:rsidRDefault="007927CA" w:rsidP="007927CA">
      <w:pPr>
        <w:ind w:firstLine="540"/>
        <w:jc w:val="both"/>
        <w:rPr>
          <w:rFonts w:ascii="Verdana" w:hAnsi="Verdana" w:cs="Arial"/>
          <w:i/>
          <w:sz w:val="20"/>
          <w:szCs w:val="20"/>
          <w:lang w:val="hr-HR"/>
        </w:rPr>
      </w:pPr>
    </w:p>
    <w:p w14:paraId="2D628EBF" w14:textId="77777777" w:rsidR="00487896" w:rsidRPr="00AA59A3" w:rsidRDefault="00487896" w:rsidP="007927CA">
      <w:pPr>
        <w:ind w:firstLine="540"/>
        <w:jc w:val="both"/>
        <w:rPr>
          <w:rFonts w:ascii="Verdana" w:hAnsi="Verdana" w:cs="Arial"/>
          <w:i/>
          <w:sz w:val="20"/>
          <w:szCs w:val="20"/>
          <w:lang w:val="hr-HR"/>
        </w:rPr>
      </w:pPr>
    </w:p>
    <w:p w14:paraId="7A9656D8" w14:textId="77777777" w:rsidR="007D3159" w:rsidRPr="00AA59A3" w:rsidRDefault="007D3159" w:rsidP="007D3159">
      <w:pPr>
        <w:numPr>
          <w:ilvl w:val="0"/>
          <w:numId w:val="11"/>
        </w:numPr>
        <w:jc w:val="both"/>
        <w:rPr>
          <w:rFonts w:ascii="Verdana" w:hAnsi="Verdana" w:cs="Arial"/>
          <w:b/>
          <w:sz w:val="20"/>
          <w:szCs w:val="20"/>
          <w:lang w:val="hr-HR"/>
        </w:rPr>
      </w:pPr>
      <w:r w:rsidRPr="00AA59A3">
        <w:rPr>
          <w:rFonts w:ascii="Verdana" w:hAnsi="Verdana" w:cs="Arial"/>
          <w:b/>
          <w:sz w:val="20"/>
          <w:szCs w:val="20"/>
          <w:lang w:val="hr-HR"/>
        </w:rPr>
        <w:lastRenderedPageBreak/>
        <w:t>Postojeće građevine komunalne infrastrukture koje će se rekonstruirati:</w:t>
      </w:r>
    </w:p>
    <w:p w14:paraId="748EA403" w14:textId="77777777" w:rsidR="007D3159" w:rsidRPr="00AA59A3" w:rsidRDefault="007D3159" w:rsidP="007D3159">
      <w:pPr>
        <w:jc w:val="both"/>
        <w:rPr>
          <w:rFonts w:ascii="Verdana" w:hAnsi="Verdana" w:cs="Arial"/>
          <w:sz w:val="20"/>
          <w:szCs w:val="20"/>
          <w:lang w:val="hr-HR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944"/>
        <w:gridCol w:w="3006"/>
        <w:gridCol w:w="2126"/>
      </w:tblGrid>
      <w:tr w:rsidR="007D3159" w:rsidRPr="00AA59A3" w14:paraId="6AA0A897" w14:textId="77777777" w:rsidTr="00C2287E">
        <w:tc>
          <w:tcPr>
            <w:tcW w:w="7715" w:type="dxa"/>
            <w:gridSpan w:val="4"/>
          </w:tcPr>
          <w:p w14:paraId="1F36F78F" w14:textId="77777777" w:rsidR="007D3159" w:rsidRPr="00AA59A3" w:rsidRDefault="007D3159" w:rsidP="007D3159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Nerazvrstane ceste</w:t>
            </w:r>
          </w:p>
          <w:p w14:paraId="1AC3F527" w14:textId="77777777" w:rsidR="007D3159" w:rsidRPr="00AA59A3" w:rsidRDefault="007D3159" w:rsidP="00973317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7D3159" w:rsidRPr="00AA59A3" w14:paraId="6ABBCDF8" w14:textId="77777777" w:rsidTr="00C2287E">
        <w:tc>
          <w:tcPr>
            <w:tcW w:w="639" w:type="dxa"/>
          </w:tcPr>
          <w:p w14:paraId="30709760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Red. broj</w:t>
            </w:r>
          </w:p>
        </w:tc>
        <w:tc>
          <w:tcPr>
            <w:tcW w:w="1944" w:type="dxa"/>
          </w:tcPr>
          <w:p w14:paraId="6A6C14A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3006" w:type="dxa"/>
          </w:tcPr>
          <w:p w14:paraId="4F60BE7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2126" w:type="dxa"/>
          </w:tcPr>
          <w:p w14:paraId="4D77510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756CD1DC" w14:textId="77777777" w:rsidR="007D3159" w:rsidRPr="00AA59A3" w:rsidRDefault="007D3159" w:rsidP="00973317">
            <w:pPr>
              <w:tabs>
                <w:tab w:val="right" w:pos="3152"/>
              </w:tabs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ab/>
            </w:r>
          </w:p>
        </w:tc>
      </w:tr>
      <w:tr w:rsidR="007D3159" w:rsidRPr="00AA59A3" w14:paraId="4CB6FE75" w14:textId="77777777" w:rsidTr="00C2287E">
        <w:tc>
          <w:tcPr>
            <w:tcW w:w="639" w:type="dxa"/>
          </w:tcPr>
          <w:p w14:paraId="41D9966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1944" w:type="dxa"/>
          </w:tcPr>
          <w:p w14:paraId="536C028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Projektna dokumentacija modernizacije ceste u Donjem Taborištu (</w:t>
            </w:r>
            <w:proofErr w:type="spellStart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k.č</w:t>
            </w:r>
            <w:proofErr w:type="spellEnd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 2176 k.o. Slunj 1)</w:t>
            </w:r>
          </w:p>
        </w:tc>
        <w:tc>
          <w:tcPr>
            <w:tcW w:w="3006" w:type="dxa"/>
          </w:tcPr>
          <w:p w14:paraId="71A9BA5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</w:t>
            </w:r>
          </w:p>
          <w:p w14:paraId="175EE93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3.300,00</w:t>
            </w:r>
          </w:p>
        </w:tc>
        <w:tc>
          <w:tcPr>
            <w:tcW w:w="2126" w:type="dxa"/>
          </w:tcPr>
          <w:p w14:paraId="2F258047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3.300,00</w:t>
            </w:r>
          </w:p>
        </w:tc>
      </w:tr>
      <w:tr w:rsidR="007D3159" w:rsidRPr="00AA59A3" w14:paraId="67889BF3" w14:textId="77777777" w:rsidTr="00C2287E">
        <w:tc>
          <w:tcPr>
            <w:tcW w:w="639" w:type="dxa"/>
          </w:tcPr>
          <w:p w14:paraId="234CA01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1944" w:type="dxa"/>
          </w:tcPr>
          <w:p w14:paraId="4DA6D7D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Izrada projektne dokumentacije za nastavak izgradnje nogostupa u naselju Gornje Taborište (nastavak </w:t>
            </w:r>
            <w:proofErr w:type="spellStart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Ladihovićeve</w:t>
            </w:r>
            <w:proofErr w:type="spellEnd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 ulice) </w:t>
            </w:r>
          </w:p>
        </w:tc>
        <w:tc>
          <w:tcPr>
            <w:tcW w:w="3006" w:type="dxa"/>
          </w:tcPr>
          <w:p w14:paraId="14B431FF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10.000,00 </w:t>
            </w:r>
          </w:p>
        </w:tc>
        <w:tc>
          <w:tcPr>
            <w:tcW w:w="2126" w:type="dxa"/>
          </w:tcPr>
          <w:p w14:paraId="5FEECF03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10.000,00</w:t>
            </w:r>
          </w:p>
        </w:tc>
      </w:tr>
      <w:tr w:rsidR="007D3159" w:rsidRPr="00AA59A3" w14:paraId="3C24968A" w14:textId="77777777" w:rsidTr="00C2287E">
        <w:tc>
          <w:tcPr>
            <w:tcW w:w="639" w:type="dxa"/>
          </w:tcPr>
          <w:p w14:paraId="7ED3AEC3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1944" w:type="dxa"/>
          </w:tcPr>
          <w:p w14:paraId="19E467D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Izrada projektne dokumentacije i radovi rješavanja oborinske odvodnje na prometnici u Ulici kralja Zvonimira </w:t>
            </w:r>
          </w:p>
        </w:tc>
        <w:tc>
          <w:tcPr>
            <w:tcW w:w="3006" w:type="dxa"/>
          </w:tcPr>
          <w:p w14:paraId="6A70D72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 Komunalna naknada 10.000,00</w:t>
            </w:r>
          </w:p>
        </w:tc>
        <w:tc>
          <w:tcPr>
            <w:tcW w:w="2126" w:type="dxa"/>
          </w:tcPr>
          <w:p w14:paraId="05FB05E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10.000,00</w:t>
            </w:r>
          </w:p>
          <w:p w14:paraId="0A1D553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  <w:p w14:paraId="225BF07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7D3159" w:rsidRPr="00AA59A3" w14:paraId="14DDAE5A" w14:textId="77777777" w:rsidTr="00C2287E">
        <w:tc>
          <w:tcPr>
            <w:tcW w:w="639" w:type="dxa"/>
          </w:tcPr>
          <w:p w14:paraId="41872A52" w14:textId="083E87BB" w:rsidR="007D3159" w:rsidRPr="00AA59A3" w:rsidRDefault="00D812C7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4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1944" w:type="dxa"/>
          </w:tcPr>
          <w:p w14:paraId="796F5271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Izrada projektne dokumentacije izgradnje spojne prometnice od državne ceste D1 do uređaja za pročišćavanje otpadnih voda (30.000,00 €) kao i radovi izgradnje prometnice (350.000,00 €)</w:t>
            </w:r>
          </w:p>
        </w:tc>
        <w:tc>
          <w:tcPr>
            <w:tcW w:w="3006" w:type="dxa"/>
          </w:tcPr>
          <w:p w14:paraId="3EBAC445" w14:textId="40847875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</w:t>
            </w:r>
            <w:r w:rsidR="00163549" w:rsidRPr="00AA59A3">
              <w:rPr>
                <w:rFonts w:ascii="Verdana" w:hAnsi="Verdana" w:cs="Arial"/>
                <w:sz w:val="20"/>
                <w:szCs w:val="20"/>
                <w:lang w:val="hr-HR"/>
              </w:rPr>
              <w:t>1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52</w:t>
            </w:r>
            <w:r w:rsidR="006B1AAF"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22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0,00</w:t>
            </w:r>
          </w:p>
          <w:p w14:paraId="1E08516D" w14:textId="60AC8019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Komunalni doprinos </w:t>
            </w:r>
            <w:r w:rsidR="00163549" w:rsidRPr="00AA59A3">
              <w:rPr>
                <w:rFonts w:ascii="Verdana" w:hAnsi="Verdana" w:cs="Arial"/>
                <w:sz w:val="20"/>
                <w:szCs w:val="20"/>
                <w:lang w:val="hr-HR"/>
              </w:rPr>
              <w:t>21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  <w:p w14:paraId="40288B94" w14:textId="29593FA8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Vodni doprinos </w:t>
            </w:r>
            <w:r w:rsidR="006B7D9E" w:rsidRPr="00AA59A3">
              <w:rPr>
                <w:rFonts w:ascii="Verdana" w:hAnsi="Verdana" w:cs="Arial"/>
                <w:sz w:val="20"/>
                <w:szCs w:val="20"/>
                <w:lang w:val="hr-HR"/>
              </w:rPr>
              <w:t>5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  <w:p w14:paraId="6E7F837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Naknada za koncesiju 350,00</w:t>
            </w:r>
          </w:p>
          <w:p w14:paraId="2CE2FF6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Naknada za eksploataciju mineralnih sirovina </w:t>
            </w:r>
          </w:p>
          <w:p w14:paraId="1B6D4C2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2.000,00</w:t>
            </w:r>
          </w:p>
          <w:p w14:paraId="4B0FCC1C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Opći prihodi proračuna </w:t>
            </w:r>
          </w:p>
          <w:p w14:paraId="38163AB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250,00</w:t>
            </w:r>
          </w:p>
          <w:p w14:paraId="47D86C6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203.680,00</w:t>
            </w:r>
          </w:p>
        </w:tc>
        <w:tc>
          <w:tcPr>
            <w:tcW w:w="2126" w:type="dxa"/>
          </w:tcPr>
          <w:p w14:paraId="54C496E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380.000,00</w:t>
            </w:r>
          </w:p>
        </w:tc>
      </w:tr>
      <w:tr w:rsidR="007D3159" w:rsidRPr="00AA59A3" w14:paraId="22B854FF" w14:textId="77777777" w:rsidTr="00C2287E">
        <w:tc>
          <w:tcPr>
            <w:tcW w:w="639" w:type="dxa"/>
          </w:tcPr>
          <w:p w14:paraId="17768066" w14:textId="600CA2B8" w:rsidR="007D3159" w:rsidRPr="00AA59A3" w:rsidRDefault="00D812C7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5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1944" w:type="dxa"/>
          </w:tcPr>
          <w:p w14:paraId="38288A6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Rješavanje imovinsko-pravnih odnosa i otkup zemljišta  </w:t>
            </w:r>
          </w:p>
        </w:tc>
        <w:tc>
          <w:tcPr>
            <w:tcW w:w="3006" w:type="dxa"/>
          </w:tcPr>
          <w:p w14:paraId="0652072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50.000,00</w:t>
            </w:r>
          </w:p>
          <w:p w14:paraId="13E9416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126" w:type="dxa"/>
          </w:tcPr>
          <w:p w14:paraId="767FDFC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50.000,00</w:t>
            </w:r>
          </w:p>
        </w:tc>
      </w:tr>
      <w:tr w:rsidR="007D3159" w:rsidRPr="00AA59A3" w14:paraId="466F8D09" w14:textId="77777777" w:rsidTr="00C2287E">
        <w:tc>
          <w:tcPr>
            <w:tcW w:w="2583" w:type="dxa"/>
            <w:gridSpan w:val="2"/>
          </w:tcPr>
          <w:p w14:paraId="1C3BBA0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SVEUKUPNO 1.</w:t>
            </w:r>
          </w:p>
          <w:p w14:paraId="3A5C285C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3006" w:type="dxa"/>
          </w:tcPr>
          <w:p w14:paraId="7C852364" w14:textId="38A426CD" w:rsidR="007D3159" w:rsidRPr="00AA59A3" w:rsidRDefault="0016354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4</w:t>
            </w:r>
            <w:r w:rsidR="00D812C7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53</w:t>
            </w:r>
            <w:r w:rsidR="007D3159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3</w:t>
            </w:r>
            <w:r w:rsidR="007D3159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00,00</w:t>
            </w:r>
          </w:p>
        </w:tc>
        <w:tc>
          <w:tcPr>
            <w:tcW w:w="2126" w:type="dxa"/>
          </w:tcPr>
          <w:p w14:paraId="1AABA898" w14:textId="4239F2EC" w:rsidR="007D3159" w:rsidRPr="00AA59A3" w:rsidRDefault="0016354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4</w:t>
            </w:r>
            <w:r w:rsidR="00D812C7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53</w:t>
            </w:r>
            <w:r w:rsidR="007D3159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3</w:t>
            </w:r>
            <w:r w:rsidR="007D3159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00,00</w:t>
            </w:r>
          </w:p>
        </w:tc>
      </w:tr>
    </w:tbl>
    <w:p w14:paraId="4082667D" w14:textId="77777777" w:rsidR="007D3159" w:rsidRDefault="007D3159" w:rsidP="007D3159">
      <w:pPr>
        <w:ind w:left="720"/>
        <w:jc w:val="both"/>
        <w:rPr>
          <w:rFonts w:ascii="Verdana" w:hAnsi="Verdana" w:cs="Arial"/>
          <w:b/>
          <w:sz w:val="20"/>
          <w:szCs w:val="20"/>
          <w:lang w:val="hr-HR"/>
        </w:rPr>
      </w:pPr>
    </w:p>
    <w:p w14:paraId="77D29B8F" w14:textId="77777777" w:rsidR="00487896" w:rsidRDefault="00487896" w:rsidP="007D3159">
      <w:pPr>
        <w:ind w:left="720"/>
        <w:jc w:val="both"/>
        <w:rPr>
          <w:rFonts w:ascii="Verdana" w:hAnsi="Verdana" w:cs="Arial"/>
          <w:b/>
          <w:sz w:val="20"/>
          <w:szCs w:val="20"/>
          <w:lang w:val="hr-HR"/>
        </w:rPr>
      </w:pPr>
    </w:p>
    <w:p w14:paraId="47ADBE9C" w14:textId="77777777" w:rsidR="00487896" w:rsidRDefault="00487896" w:rsidP="007D3159">
      <w:pPr>
        <w:ind w:left="720"/>
        <w:jc w:val="both"/>
        <w:rPr>
          <w:rFonts w:ascii="Verdana" w:hAnsi="Verdana" w:cs="Arial"/>
          <w:b/>
          <w:sz w:val="20"/>
          <w:szCs w:val="20"/>
          <w:lang w:val="hr-HR"/>
        </w:rPr>
      </w:pPr>
    </w:p>
    <w:p w14:paraId="2539E2E9" w14:textId="77777777" w:rsidR="00487896" w:rsidRPr="00AA59A3" w:rsidRDefault="00487896" w:rsidP="007D3159">
      <w:pPr>
        <w:ind w:left="720"/>
        <w:jc w:val="both"/>
        <w:rPr>
          <w:rFonts w:ascii="Verdana" w:hAnsi="Verdana" w:cs="Arial"/>
          <w:b/>
          <w:sz w:val="20"/>
          <w:szCs w:val="20"/>
          <w:lang w:val="hr-HR"/>
        </w:rPr>
      </w:pPr>
    </w:p>
    <w:p w14:paraId="65A2A98B" w14:textId="77777777" w:rsidR="007D3159" w:rsidRPr="00AA59A3" w:rsidRDefault="007D3159" w:rsidP="007D3159">
      <w:pPr>
        <w:numPr>
          <w:ilvl w:val="0"/>
          <w:numId w:val="11"/>
        </w:numPr>
        <w:jc w:val="both"/>
        <w:rPr>
          <w:rFonts w:ascii="Verdana" w:hAnsi="Verdana" w:cs="Arial"/>
          <w:b/>
          <w:sz w:val="20"/>
          <w:szCs w:val="20"/>
          <w:lang w:val="hr-HR"/>
        </w:rPr>
      </w:pPr>
      <w:r w:rsidRPr="00AA59A3">
        <w:rPr>
          <w:rFonts w:ascii="Verdana" w:hAnsi="Verdana" w:cs="Arial"/>
          <w:b/>
          <w:sz w:val="20"/>
          <w:szCs w:val="20"/>
          <w:lang w:val="hr-HR"/>
        </w:rPr>
        <w:lastRenderedPageBreak/>
        <w:t>Građevine komunalne infrastrukture koje će se graditi u uređenim dijelovima građevinskog područja:</w:t>
      </w:r>
    </w:p>
    <w:p w14:paraId="2C4F150F" w14:textId="77777777" w:rsidR="007D3159" w:rsidRPr="00AA59A3" w:rsidRDefault="007D3159" w:rsidP="007D3159">
      <w:pPr>
        <w:jc w:val="both"/>
        <w:rPr>
          <w:rFonts w:ascii="Verdana" w:hAnsi="Verdana" w:cs="Arial"/>
          <w:sz w:val="20"/>
          <w:szCs w:val="20"/>
          <w:lang w:val="hr-HR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979"/>
        <w:gridCol w:w="2153"/>
        <w:gridCol w:w="1984"/>
      </w:tblGrid>
      <w:tr w:rsidR="007D3159" w:rsidRPr="00AA59A3" w14:paraId="3E9100F2" w14:textId="77777777" w:rsidTr="00C2287E">
        <w:tc>
          <w:tcPr>
            <w:tcW w:w="7715" w:type="dxa"/>
            <w:gridSpan w:val="4"/>
          </w:tcPr>
          <w:p w14:paraId="70E7B8F0" w14:textId="77777777" w:rsidR="007D3159" w:rsidRPr="00AA59A3" w:rsidRDefault="007D3159" w:rsidP="007D3159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Javne površine na kojima nije dopušten promet motornih vozila</w:t>
            </w:r>
          </w:p>
          <w:p w14:paraId="04AEBCE3" w14:textId="77777777" w:rsidR="007D3159" w:rsidRPr="00AA59A3" w:rsidRDefault="007D3159" w:rsidP="00973317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7D3159" w:rsidRPr="00AA59A3" w14:paraId="78273499" w14:textId="77777777" w:rsidTr="00C2287E">
        <w:tc>
          <w:tcPr>
            <w:tcW w:w="599" w:type="dxa"/>
          </w:tcPr>
          <w:p w14:paraId="5BDE0B6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Red. broj</w:t>
            </w:r>
          </w:p>
        </w:tc>
        <w:tc>
          <w:tcPr>
            <w:tcW w:w="2979" w:type="dxa"/>
          </w:tcPr>
          <w:p w14:paraId="7068067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153" w:type="dxa"/>
          </w:tcPr>
          <w:p w14:paraId="61CD0F3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984" w:type="dxa"/>
          </w:tcPr>
          <w:p w14:paraId="12CCD6B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575522DC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</w:p>
        </w:tc>
      </w:tr>
      <w:tr w:rsidR="007D3159" w:rsidRPr="00AA59A3" w14:paraId="48FDB93F" w14:textId="77777777" w:rsidTr="00C2287E">
        <w:tc>
          <w:tcPr>
            <w:tcW w:w="599" w:type="dxa"/>
          </w:tcPr>
          <w:p w14:paraId="1319DA41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979" w:type="dxa"/>
          </w:tcPr>
          <w:p w14:paraId="61D6AF13" w14:textId="02C6825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Pješački most </w:t>
            </w:r>
            <w:proofErr w:type="spellStart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Slovin</w:t>
            </w:r>
            <w:proofErr w:type="spellEnd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 –aktivnosti obuhvaćaju usluge vještačenja i geodetske usluge  (1.000,00 €) te sredstva za evidentiranje zemljišta (200,00 €)</w:t>
            </w:r>
          </w:p>
        </w:tc>
        <w:tc>
          <w:tcPr>
            <w:tcW w:w="2153" w:type="dxa"/>
          </w:tcPr>
          <w:p w14:paraId="04076657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Višak prihoda iz prethodnih godina </w:t>
            </w:r>
          </w:p>
          <w:p w14:paraId="2AEDC371" w14:textId="74F5E9D1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1.000,00</w:t>
            </w:r>
          </w:p>
          <w:p w14:paraId="1714508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Donacije 200,00</w:t>
            </w:r>
          </w:p>
          <w:p w14:paraId="0161A66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trike/>
                <w:sz w:val="20"/>
                <w:szCs w:val="20"/>
                <w:lang w:val="hr-HR"/>
              </w:rPr>
            </w:pPr>
          </w:p>
          <w:p w14:paraId="1A399E1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2F7224E2" w14:textId="46E684F1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1.200,00</w:t>
            </w:r>
          </w:p>
        </w:tc>
      </w:tr>
      <w:tr w:rsidR="007D3159" w:rsidRPr="00AA59A3" w14:paraId="52E0B236" w14:textId="77777777" w:rsidTr="00C2287E">
        <w:tc>
          <w:tcPr>
            <w:tcW w:w="599" w:type="dxa"/>
          </w:tcPr>
          <w:p w14:paraId="48B87E7D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979" w:type="dxa"/>
          </w:tcPr>
          <w:p w14:paraId="68D9666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Izrada projektne dokumentacije za formiranje šetnice uz rijeku </w:t>
            </w:r>
            <w:proofErr w:type="spellStart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Slunjčicu</w:t>
            </w:r>
            <w:proofErr w:type="spellEnd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153" w:type="dxa"/>
          </w:tcPr>
          <w:p w14:paraId="773AC4A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Komunalna naknada 20.000,00</w:t>
            </w:r>
          </w:p>
        </w:tc>
        <w:tc>
          <w:tcPr>
            <w:tcW w:w="1984" w:type="dxa"/>
          </w:tcPr>
          <w:p w14:paraId="249713D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20.000,00</w:t>
            </w:r>
          </w:p>
        </w:tc>
      </w:tr>
      <w:tr w:rsidR="007D3159" w:rsidRPr="00AA59A3" w14:paraId="7BD96D5C" w14:textId="77777777" w:rsidTr="00C2287E">
        <w:tc>
          <w:tcPr>
            <w:tcW w:w="3578" w:type="dxa"/>
            <w:gridSpan w:val="2"/>
          </w:tcPr>
          <w:p w14:paraId="1121A7AC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UKUPNO 2.1.</w:t>
            </w:r>
          </w:p>
          <w:p w14:paraId="532A341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153" w:type="dxa"/>
          </w:tcPr>
          <w:p w14:paraId="151D68EB" w14:textId="7D22EB42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21.200,00</w:t>
            </w:r>
          </w:p>
        </w:tc>
        <w:tc>
          <w:tcPr>
            <w:tcW w:w="1984" w:type="dxa"/>
          </w:tcPr>
          <w:p w14:paraId="244EBDF0" w14:textId="1482E89F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21.200,00</w:t>
            </w:r>
          </w:p>
        </w:tc>
      </w:tr>
      <w:tr w:rsidR="007D3159" w:rsidRPr="00AA59A3" w14:paraId="3771FBF2" w14:textId="77777777" w:rsidTr="00C2287E">
        <w:tc>
          <w:tcPr>
            <w:tcW w:w="7715" w:type="dxa"/>
            <w:gridSpan w:val="4"/>
          </w:tcPr>
          <w:p w14:paraId="5F456612" w14:textId="77777777" w:rsidR="007D3159" w:rsidRPr="00AA59A3" w:rsidRDefault="007D3159" w:rsidP="00973317">
            <w:pPr>
              <w:ind w:left="720"/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  <w:p w14:paraId="04699FED" w14:textId="77777777" w:rsidR="007D3159" w:rsidRPr="00AA59A3" w:rsidRDefault="007D3159" w:rsidP="007D3159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Građevine i uređaji javne namjene</w:t>
            </w:r>
          </w:p>
          <w:p w14:paraId="63290357" w14:textId="77777777" w:rsidR="007D3159" w:rsidRPr="00AA59A3" w:rsidRDefault="007D3159" w:rsidP="00973317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7D3159" w:rsidRPr="00AA59A3" w14:paraId="444D006A" w14:textId="77777777" w:rsidTr="00C2287E">
        <w:tc>
          <w:tcPr>
            <w:tcW w:w="599" w:type="dxa"/>
          </w:tcPr>
          <w:p w14:paraId="2ADB3680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Red. broj</w:t>
            </w:r>
          </w:p>
        </w:tc>
        <w:tc>
          <w:tcPr>
            <w:tcW w:w="2979" w:type="dxa"/>
          </w:tcPr>
          <w:p w14:paraId="36C6A03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153" w:type="dxa"/>
          </w:tcPr>
          <w:p w14:paraId="7CFC73E1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984" w:type="dxa"/>
          </w:tcPr>
          <w:p w14:paraId="7BF6772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3945C2C0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</w:p>
        </w:tc>
      </w:tr>
      <w:tr w:rsidR="007D3159" w:rsidRPr="00AA59A3" w14:paraId="105C0419" w14:textId="77777777" w:rsidTr="00C2287E">
        <w:tc>
          <w:tcPr>
            <w:tcW w:w="599" w:type="dxa"/>
          </w:tcPr>
          <w:p w14:paraId="5915B2F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979" w:type="dxa"/>
          </w:tcPr>
          <w:p w14:paraId="3080242C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Uređenje dijela platoa na gradskom kupalištu u Slunju (izrada dokumentacije, izvođenje radova i stručni nadzor)</w:t>
            </w:r>
          </w:p>
        </w:tc>
        <w:tc>
          <w:tcPr>
            <w:tcW w:w="2153" w:type="dxa"/>
          </w:tcPr>
          <w:p w14:paraId="776C8DB5" w14:textId="5AD0F1F8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96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  <w:p w14:paraId="05F8B972" w14:textId="77777777" w:rsidR="006B7D9E" w:rsidRPr="00AA59A3" w:rsidRDefault="006B7D9E" w:rsidP="006B7D9E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Naknada za eksploataciju mineralnih sirovina </w:t>
            </w:r>
          </w:p>
          <w:p w14:paraId="31EEEE28" w14:textId="77777777" w:rsidR="006B7D9E" w:rsidRPr="00AA59A3" w:rsidRDefault="006B7D9E" w:rsidP="006B7D9E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2.000,00</w:t>
            </w:r>
          </w:p>
          <w:p w14:paraId="3EF86F6C" w14:textId="77777777" w:rsidR="006B7D9E" w:rsidRPr="00AA59A3" w:rsidRDefault="006B7D9E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5BD747FE" w14:textId="3FD055E7" w:rsidR="007D3159" w:rsidRPr="00AA59A3" w:rsidRDefault="00D812C7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98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  <w:p w14:paraId="6CF1B93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7D3159" w:rsidRPr="00AA59A3" w14:paraId="156FC683" w14:textId="77777777" w:rsidTr="00C2287E">
        <w:tc>
          <w:tcPr>
            <w:tcW w:w="599" w:type="dxa"/>
          </w:tcPr>
          <w:p w14:paraId="3515E9B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979" w:type="dxa"/>
          </w:tcPr>
          <w:p w14:paraId="24B38831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Uređenje i opremanje dječjeg igrališta na gradskom kupalištu u Slunju  </w:t>
            </w:r>
          </w:p>
        </w:tc>
        <w:tc>
          <w:tcPr>
            <w:tcW w:w="2153" w:type="dxa"/>
          </w:tcPr>
          <w:p w14:paraId="167C8590" w14:textId="453D9762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29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90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0,00</w:t>
            </w:r>
          </w:p>
          <w:p w14:paraId="421C9CE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Kapitalne pomoći od tijela državne vlasti 50.000,00</w:t>
            </w:r>
          </w:p>
          <w:p w14:paraId="5EBC67F1" w14:textId="186F3669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Opći prihodi  i primici </w:t>
            </w:r>
            <w:r w:rsidR="006B7D9E" w:rsidRPr="00AA59A3">
              <w:rPr>
                <w:rFonts w:ascii="Verdana" w:hAnsi="Verdana" w:cs="Arial"/>
                <w:sz w:val="20"/>
                <w:szCs w:val="20"/>
                <w:lang w:val="hr-HR"/>
              </w:rPr>
              <w:t>2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700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,00</w:t>
            </w:r>
          </w:p>
          <w:p w14:paraId="7CEC657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13FD42B3" w14:textId="51512AD4" w:rsidR="007D3159" w:rsidRPr="00AA59A3" w:rsidRDefault="00D812C7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82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6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00,00 </w:t>
            </w:r>
          </w:p>
          <w:p w14:paraId="75F496F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  <w:p w14:paraId="4350FFBD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7D3159" w:rsidRPr="00AA59A3" w14:paraId="40CACF17" w14:textId="77777777" w:rsidTr="00C2287E">
        <w:tc>
          <w:tcPr>
            <w:tcW w:w="599" w:type="dxa"/>
          </w:tcPr>
          <w:p w14:paraId="7C1F42B0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979" w:type="dxa"/>
          </w:tcPr>
          <w:p w14:paraId="564E557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Otkup zemljišta, izrada idejnog rješenja, glavnog i izvedbenog projekta uređenja prometnog terminala u centru grada</w:t>
            </w:r>
          </w:p>
        </w:tc>
        <w:tc>
          <w:tcPr>
            <w:tcW w:w="2153" w:type="dxa"/>
          </w:tcPr>
          <w:p w14:paraId="1632B0D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80.000,00 </w:t>
            </w:r>
          </w:p>
          <w:p w14:paraId="31B721C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270.000,00</w:t>
            </w:r>
          </w:p>
          <w:p w14:paraId="59981B9F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Kapitalne pomoći iz županijskog proračuna 20.000,00</w:t>
            </w:r>
          </w:p>
          <w:p w14:paraId="3B68896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346C7B81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370.000,00</w:t>
            </w:r>
          </w:p>
        </w:tc>
      </w:tr>
      <w:tr w:rsidR="007D3159" w:rsidRPr="00AA59A3" w14:paraId="561EB4DC" w14:textId="77777777" w:rsidTr="00C2287E">
        <w:tc>
          <w:tcPr>
            <w:tcW w:w="599" w:type="dxa"/>
          </w:tcPr>
          <w:p w14:paraId="3F778D4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lastRenderedPageBreak/>
              <w:t>4.</w:t>
            </w:r>
          </w:p>
        </w:tc>
        <w:tc>
          <w:tcPr>
            <w:tcW w:w="2979" w:type="dxa"/>
          </w:tcPr>
          <w:p w14:paraId="6873DA8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Izgradnja, uređenje i opremanje vježbališta uz </w:t>
            </w:r>
            <w:proofErr w:type="spellStart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pumptrack</w:t>
            </w:r>
            <w:proofErr w:type="spellEnd"/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 stazu</w:t>
            </w:r>
          </w:p>
        </w:tc>
        <w:tc>
          <w:tcPr>
            <w:tcW w:w="2153" w:type="dxa"/>
          </w:tcPr>
          <w:p w14:paraId="3F93189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Višak prihoda iz prethodnih godina </w:t>
            </w:r>
          </w:p>
          <w:p w14:paraId="0922ADB3" w14:textId="0E4B5A4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6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3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4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  <w:p w14:paraId="126E6DE4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Kapitalne pomoći od tijela državne vlasti 45.000,00</w:t>
            </w:r>
          </w:p>
          <w:p w14:paraId="317A90B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  <w:p w14:paraId="460E312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2981080D" w14:textId="6CFA2C80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10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8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D812C7" w:rsidRPr="00AA59A3">
              <w:rPr>
                <w:rFonts w:ascii="Verdana" w:hAnsi="Verdana" w:cs="Arial"/>
                <w:sz w:val="20"/>
                <w:szCs w:val="20"/>
                <w:lang w:val="hr-HR"/>
              </w:rPr>
              <w:t>4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</w:tc>
      </w:tr>
      <w:tr w:rsidR="007D3159" w:rsidRPr="00AA59A3" w14:paraId="6F0CF86D" w14:textId="77777777" w:rsidTr="00C2287E">
        <w:tc>
          <w:tcPr>
            <w:tcW w:w="599" w:type="dxa"/>
          </w:tcPr>
          <w:p w14:paraId="730D4977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5. </w:t>
            </w:r>
          </w:p>
        </w:tc>
        <w:tc>
          <w:tcPr>
            <w:tcW w:w="2979" w:type="dxa"/>
          </w:tcPr>
          <w:p w14:paraId="5FC8497F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Uređenje polivalentnog igrališta u Nikšiću</w:t>
            </w:r>
          </w:p>
        </w:tc>
        <w:tc>
          <w:tcPr>
            <w:tcW w:w="2153" w:type="dxa"/>
          </w:tcPr>
          <w:p w14:paraId="21B8834D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Višak prihoda iz prethodnih godina </w:t>
            </w:r>
          </w:p>
          <w:p w14:paraId="3E91E59B" w14:textId="731388ED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75.</w:t>
            </w:r>
            <w:r w:rsidR="004B3BF4" w:rsidRPr="00AA59A3">
              <w:rPr>
                <w:rFonts w:ascii="Verdana" w:hAnsi="Verdana" w:cs="Arial"/>
                <w:sz w:val="20"/>
                <w:szCs w:val="20"/>
                <w:lang w:val="hr-HR"/>
              </w:rPr>
              <w:t>4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  <w:p w14:paraId="7E2253D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05F6FB22" w14:textId="07F21343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75.</w:t>
            </w:r>
            <w:r w:rsidR="004B3BF4" w:rsidRPr="00AA59A3">
              <w:rPr>
                <w:rFonts w:ascii="Verdana" w:hAnsi="Verdana" w:cs="Arial"/>
                <w:sz w:val="20"/>
                <w:szCs w:val="20"/>
                <w:lang w:val="hr-HR"/>
              </w:rPr>
              <w:t>4</w:t>
            </w: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</w:tc>
      </w:tr>
      <w:tr w:rsidR="007D3159" w:rsidRPr="00AA59A3" w14:paraId="043F1526" w14:textId="77777777" w:rsidTr="00C2287E">
        <w:tc>
          <w:tcPr>
            <w:tcW w:w="599" w:type="dxa"/>
          </w:tcPr>
          <w:p w14:paraId="5FA36CD3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6. </w:t>
            </w:r>
          </w:p>
        </w:tc>
        <w:tc>
          <w:tcPr>
            <w:tcW w:w="2979" w:type="dxa"/>
          </w:tcPr>
          <w:p w14:paraId="1B92C4F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Završetak izrade projektne dokumentacije uređenja nogometnog igrališta Zubac</w:t>
            </w:r>
          </w:p>
        </w:tc>
        <w:tc>
          <w:tcPr>
            <w:tcW w:w="2153" w:type="dxa"/>
          </w:tcPr>
          <w:p w14:paraId="689B7AF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Višak prihoda iz prethodnih godina </w:t>
            </w:r>
          </w:p>
          <w:p w14:paraId="2FCA49C0" w14:textId="31C618C1" w:rsidR="007D3159" w:rsidRPr="00AA59A3" w:rsidRDefault="004B3BF4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30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  <w:p w14:paraId="7E7C1EA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</w:tcPr>
          <w:p w14:paraId="7AB170BE" w14:textId="0F93853A" w:rsidR="007D3159" w:rsidRPr="00AA59A3" w:rsidRDefault="004B3BF4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30</w:t>
            </w:r>
            <w:r w:rsidR="007D3159" w:rsidRPr="00AA59A3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</w:tc>
      </w:tr>
      <w:tr w:rsidR="007D3159" w:rsidRPr="00AA59A3" w14:paraId="2C8CFC84" w14:textId="77777777" w:rsidTr="00C2287E">
        <w:tc>
          <w:tcPr>
            <w:tcW w:w="3578" w:type="dxa"/>
            <w:gridSpan w:val="2"/>
          </w:tcPr>
          <w:p w14:paraId="031B0A7B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UKUPNO 2.2.</w:t>
            </w:r>
          </w:p>
          <w:p w14:paraId="3F6DC29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153" w:type="dxa"/>
          </w:tcPr>
          <w:p w14:paraId="70CECD48" w14:textId="56C1C421" w:rsidR="007D3159" w:rsidRPr="00AA59A3" w:rsidRDefault="004B3BF4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764.400,00</w:t>
            </w:r>
          </w:p>
        </w:tc>
        <w:tc>
          <w:tcPr>
            <w:tcW w:w="1984" w:type="dxa"/>
          </w:tcPr>
          <w:p w14:paraId="48A63D5D" w14:textId="4810DD71" w:rsidR="007D3159" w:rsidRPr="00AA59A3" w:rsidRDefault="006B1AAF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7</w:t>
            </w:r>
            <w:r w:rsidR="004B3BF4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64</w:t>
            </w:r>
            <w:r w:rsidR="007D3159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.</w:t>
            </w:r>
            <w:r w:rsidR="004B3BF4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4</w:t>
            </w:r>
            <w:r w:rsidR="007D3159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00,00</w:t>
            </w:r>
          </w:p>
        </w:tc>
      </w:tr>
      <w:tr w:rsidR="007D3159" w:rsidRPr="00AA59A3" w14:paraId="7FB4537D" w14:textId="77777777" w:rsidTr="00C2287E">
        <w:tc>
          <w:tcPr>
            <w:tcW w:w="7715" w:type="dxa"/>
            <w:gridSpan w:val="4"/>
          </w:tcPr>
          <w:p w14:paraId="37C024BA" w14:textId="77777777" w:rsidR="007D3159" w:rsidRPr="00AA59A3" w:rsidRDefault="007D3159" w:rsidP="007D3159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 xml:space="preserve">Javna rasvjeta </w:t>
            </w:r>
          </w:p>
          <w:p w14:paraId="614DC611" w14:textId="77777777" w:rsidR="007D3159" w:rsidRPr="00AA59A3" w:rsidRDefault="007D3159" w:rsidP="00973317">
            <w:pPr>
              <w:ind w:left="720"/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</w:tr>
      <w:tr w:rsidR="007D3159" w:rsidRPr="00AA59A3" w14:paraId="0462E6B6" w14:textId="77777777" w:rsidTr="00C2287E">
        <w:tc>
          <w:tcPr>
            <w:tcW w:w="599" w:type="dxa"/>
          </w:tcPr>
          <w:p w14:paraId="43F3D00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Red. broj</w:t>
            </w:r>
          </w:p>
        </w:tc>
        <w:tc>
          <w:tcPr>
            <w:tcW w:w="2979" w:type="dxa"/>
          </w:tcPr>
          <w:p w14:paraId="7B8092DA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153" w:type="dxa"/>
          </w:tcPr>
          <w:p w14:paraId="0E8EAE2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984" w:type="dxa"/>
          </w:tcPr>
          <w:p w14:paraId="12BB086D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2C3EE84F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 xml:space="preserve"> (€)</w:t>
            </w:r>
          </w:p>
        </w:tc>
      </w:tr>
      <w:tr w:rsidR="007D3159" w:rsidRPr="00AA59A3" w14:paraId="0A647C9E" w14:textId="77777777" w:rsidTr="00C2287E">
        <w:tc>
          <w:tcPr>
            <w:tcW w:w="599" w:type="dxa"/>
          </w:tcPr>
          <w:p w14:paraId="61397695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979" w:type="dxa"/>
          </w:tcPr>
          <w:p w14:paraId="7487213F" w14:textId="77777777" w:rsidR="007D3159" w:rsidRPr="00AA59A3" w:rsidRDefault="007D3159" w:rsidP="00973317">
            <w:pPr>
              <w:pStyle w:val="Tijeloteksta2"/>
              <w:rPr>
                <w:rFonts w:ascii="Verdana" w:hAnsi="Verdana" w:cs="Arial"/>
                <w:sz w:val="20"/>
              </w:rPr>
            </w:pPr>
            <w:r w:rsidRPr="00AA59A3">
              <w:rPr>
                <w:rFonts w:ascii="Verdana" w:hAnsi="Verdana" w:cs="Arial"/>
                <w:sz w:val="20"/>
              </w:rPr>
              <w:t xml:space="preserve">Izrada projektne dokumentacije javne rasvjete na nogostupima uz državnu cestu D1.   </w:t>
            </w:r>
          </w:p>
          <w:p w14:paraId="7F13560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153" w:type="dxa"/>
          </w:tcPr>
          <w:p w14:paraId="23D883B1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Komunalna naknada 9.100,00</w:t>
            </w:r>
          </w:p>
        </w:tc>
        <w:tc>
          <w:tcPr>
            <w:tcW w:w="1984" w:type="dxa"/>
          </w:tcPr>
          <w:p w14:paraId="4440F0D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9.100,00</w:t>
            </w:r>
          </w:p>
        </w:tc>
      </w:tr>
      <w:tr w:rsidR="007D3159" w:rsidRPr="00AA59A3" w14:paraId="51DD5DC9" w14:textId="77777777" w:rsidTr="00C2287E">
        <w:tc>
          <w:tcPr>
            <w:tcW w:w="599" w:type="dxa"/>
          </w:tcPr>
          <w:p w14:paraId="4C0D6D53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979" w:type="dxa"/>
          </w:tcPr>
          <w:p w14:paraId="3A27DE46" w14:textId="77777777" w:rsidR="007D3159" w:rsidRPr="00AA59A3" w:rsidRDefault="007D3159" w:rsidP="00973317">
            <w:pPr>
              <w:pStyle w:val="Tijeloteksta2"/>
              <w:rPr>
                <w:rFonts w:ascii="Verdana" w:hAnsi="Verdana" w:cs="Arial"/>
                <w:sz w:val="20"/>
              </w:rPr>
            </w:pPr>
            <w:r w:rsidRPr="00AA59A3">
              <w:rPr>
                <w:rFonts w:ascii="Verdana" w:hAnsi="Verdana" w:cs="Arial"/>
                <w:sz w:val="20"/>
              </w:rPr>
              <w:t>Proširenje mreže javne rasvjete i osiguranje dodatnih priključaka električne energije</w:t>
            </w:r>
          </w:p>
        </w:tc>
        <w:tc>
          <w:tcPr>
            <w:tcW w:w="2153" w:type="dxa"/>
          </w:tcPr>
          <w:p w14:paraId="2686E41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Komunalna naknada 10.000,00</w:t>
            </w:r>
          </w:p>
        </w:tc>
        <w:tc>
          <w:tcPr>
            <w:tcW w:w="1984" w:type="dxa"/>
          </w:tcPr>
          <w:p w14:paraId="1FE93D3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sz w:val="20"/>
                <w:szCs w:val="20"/>
                <w:lang w:val="hr-HR"/>
              </w:rPr>
              <w:t>10.000,00</w:t>
            </w:r>
          </w:p>
        </w:tc>
      </w:tr>
      <w:tr w:rsidR="007D3159" w:rsidRPr="00AA59A3" w14:paraId="561E08A5" w14:textId="77777777" w:rsidTr="00C2287E">
        <w:tc>
          <w:tcPr>
            <w:tcW w:w="3578" w:type="dxa"/>
            <w:gridSpan w:val="2"/>
          </w:tcPr>
          <w:p w14:paraId="3463D1D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 xml:space="preserve">UKUPNO 2.3. </w:t>
            </w:r>
          </w:p>
          <w:p w14:paraId="74752B0B" w14:textId="77777777" w:rsidR="007D3159" w:rsidRPr="00AA59A3" w:rsidRDefault="007D3159" w:rsidP="00973317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153" w:type="dxa"/>
          </w:tcPr>
          <w:p w14:paraId="4E014952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19.100,00</w:t>
            </w:r>
          </w:p>
        </w:tc>
        <w:tc>
          <w:tcPr>
            <w:tcW w:w="1984" w:type="dxa"/>
          </w:tcPr>
          <w:p w14:paraId="2266A03D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19.100,00</w:t>
            </w:r>
          </w:p>
        </w:tc>
      </w:tr>
      <w:tr w:rsidR="007D3159" w:rsidRPr="00AA59A3" w14:paraId="7F6D3EAA" w14:textId="77777777" w:rsidTr="00C2287E">
        <w:tc>
          <w:tcPr>
            <w:tcW w:w="3578" w:type="dxa"/>
            <w:gridSpan w:val="2"/>
          </w:tcPr>
          <w:p w14:paraId="593E7C87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SVEUKUPNO 2.</w:t>
            </w:r>
          </w:p>
          <w:p w14:paraId="4D3C3809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53" w:type="dxa"/>
          </w:tcPr>
          <w:p w14:paraId="1A3E87D0" w14:textId="73D87878" w:rsidR="007D3159" w:rsidRPr="00AA59A3" w:rsidRDefault="004B3BF4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804.700,00</w:t>
            </w:r>
          </w:p>
        </w:tc>
        <w:tc>
          <w:tcPr>
            <w:tcW w:w="1984" w:type="dxa"/>
          </w:tcPr>
          <w:p w14:paraId="6BED0888" w14:textId="2A995278" w:rsidR="007D3159" w:rsidRPr="00AA59A3" w:rsidRDefault="004B3BF4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804.700,00</w:t>
            </w:r>
          </w:p>
        </w:tc>
      </w:tr>
    </w:tbl>
    <w:tbl>
      <w:tblPr>
        <w:tblW w:w="77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2155"/>
        <w:gridCol w:w="1984"/>
      </w:tblGrid>
      <w:tr w:rsidR="007D3159" w:rsidRPr="00AA59A3" w14:paraId="00D6C1C9" w14:textId="77777777" w:rsidTr="00C2287E">
        <w:tc>
          <w:tcPr>
            <w:tcW w:w="3576" w:type="dxa"/>
          </w:tcPr>
          <w:p w14:paraId="3D2917CE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  <w:p w14:paraId="6C831146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 xml:space="preserve">SVEUKUPNO TOČKA 1. i  2.: </w:t>
            </w:r>
          </w:p>
          <w:p w14:paraId="7B3AA9A8" w14:textId="77777777" w:rsidR="007D3159" w:rsidRPr="00AA59A3" w:rsidRDefault="007D3159" w:rsidP="00973317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55" w:type="dxa"/>
            <w:vAlign w:val="center"/>
          </w:tcPr>
          <w:p w14:paraId="148B7C5C" w14:textId="3B4B896E" w:rsidR="007D3159" w:rsidRPr="00AA59A3" w:rsidRDefault="007D3159" w:rsidP="00973317">
            <w:pPr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1.</w:t>
            </w:r>
            <w:r w:rsidR="004B3BF4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258</w:t>
            </w:r>
            <w:r w:rsidR="006B1AAF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.</w:t>
            </w:r>
            <w:r w:rsidR="004B3BF4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0</w:t>
            </w:r>
            <w:r w:rsidR="006B1AAF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00</w:t>
            </w: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,00</w:t>
            </w:r>
          </w:p>
        </w:tc>
        <w:tc>
          <w:tcPr>
            <w:tcW w:w="1984" w:type="dxa"/>
            <w:vAlign w:val="center"/>
          </w:tcPr>
          <w:p w14:paraId="462E7F4F" w14:textId="63475963" w:rsidR="007D3159" w:rsidRPr="00AA59A3" w:rsidRDefault="007D3159" w:rsidP="00973317">
            <w:pPr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1.</w:t>
            </w:r>
            <w:r w:rsidR="004B3BF4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258</w:t>
            </w:r>
            <w:r w:rsidR="006B1AAF"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.00,</w:t>
            </w:r>
            <w:r w:rsidRPr="00AA59A3">
              <w:rPr>
                <w:rFonts w:ascii="Verdana" w:hAnsi="Verdana" w:cs="Arial"/>
                <w:b/>
                <w:sz w:val="20"/>
                <w:szCs w:val="20"/>
                <w:lang w:val="hr-HR"/>
              </w:rPr>
              <w:t>00</w:t>
            </w:r>
          </w:p>
        </w:tc>
      </w:tr>
    </w:tbl>
    <w:p w14:paraId="5D5A349C" w14:textId="60E22524" w:rsidR="003C253B" w:rsidRDefault="003C253B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26CCCD7F" w14:textId="77777777" w:rsidR="00487896" w:rsidRPr="00AA59A3" w:rsidRDefault="00487896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4F4E0971" w14:textId="77777777" w:rsidR="007927CA" w:rsidRPr="00AA59A3" w:rsidRDefault="007927CA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  <w:r w:rsidRPr="00AA59A3">
        <w:rPr>
          <w:rFonts w:ascii="Verdana" w:hAnsi="Verdana" w:cs="Arial"/>
          <w:b/>
          <w:color w:val="000000"/>
          <w:sz w:val="20"/>
        </w:rPr>
        <w:t>Članak 4.</w:t>
      </w:r>
    </w:p>
    <w:p w14:paraId="7FCD00C6" w14:textId="77777777" w:rsidR="007927CA" w:rsidRPr="00AA59A3" w:rsidRDefault="007927CA" w:rsidP="00487896">
      <w:pPr>
        <w:pStyle w:val="Tijeloteksta2"/>
        <w:rPr>
          <w:rFonts w:ascii="Verdana" w:hAnsi="Verdana" w:cs="Arial"/>
          <w:color w:val="000000"/>
          <w:sz w:val="20"/>
        </w:rPr>
      </w:pPr>
      <w:r w:rsidRPr="00AA59A3">
        <w:rPr>
          <w:rFonts w:ascii="Verdana" w:hAnsi="Verdana" w:cs="Arial"/>
          <w:color w:val="000000"/>
          <w:sz w:val="20"/>
        </w:rPr>
        <w:t>Sve druge odredbe Programa ostaju i dalje na snazi ukoliko nisu izmijenjene ovom Odlukom.</w:t>
      </w:r>
    </w:p>
    <w:p w14:paraId="000F661A" w14:textId="77777777" w:rsidR="007927CA" w:rsidRDefault="007927CA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</w:p>
    <w:p w14:paraId="578D7142" w14:textId="77777777" w:rsidR="00487896" w:rsidRPr="00AA59A3" w:rsidRDefault="00487896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</w:p>
    <w:p w14:paraId="69CCAD83" w14:textId="77777777" w:rsidR="007927CA" w:rsidRPr="00AA59A3" w:rsidRDefault="007927CA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  <w:r w:rsidRPr="00AA59A3">
        <w:rPr>
          <w:rFonts w:ascii="Verdana" w:hAnsi="Verdana" w:cs="Arial"/>
          <w:b/>
          <w:color w:val="000000"/>
          <w:sz w:val="20"/>
        </w:rPr>
        <w:t>Članak 5.</w:t>
      </w:r>
    </w:p>
    <w:p w14:paraId="6C297206" w14:textId="2CD6C34F" w:rsidR="007927CA" w:rsidRPr="00AA59A3" w:rsidRDefault="007927CA" w:rsidP="00487896">
      <w:pPr>
        <w:pStyle w:val="Tijeloteksta2"/>
        <w:rPr>
          <w:rFonts w:ascii="Verdana" w:hAnsi="Verdana" w:cs="Arial"/>
          <w:color w:val="000000"/>
          <w:sz w:val="20"/>
        </w:rPr>
      </w:pPr>
      <w:r w:rsidRPr="00AA59A3">
        <w:rPr>
          <w:rFonts w:ascii="Verdana" w:hAnsi="Verdana" w:cs="Arial"/>
          <w:color w:val="000000"/>
          <w:sz w:val="20"/>
        </w:rPr>
        <w:t xml:space="preserve">Ova Odluka stupa na snagu </w:t>
      </w:r>
      <w:r w:rsidR="00DD4CFF" w:rsidRPr="00AA59A3">
        <w:rPr>
          <w:rFonts w:ascii="Verdana" w:hAnsi="Verdana" w:cs="Arial"/>
          <w:color w:val="000000"/>
          <w:sz w:val="20"/>
        </w:rPr>
        <w:t xml:space="preserve">prvog </w:t>
      </w:r>
      <w:r w:rsidRPr="00AA59A3">
        <w:rPr>
          <w:rFonts w:ascii="Verdana" w:hAnsi="Verdana" w:cs="Arial"/>
          <w:color w:val="000000"/>
          <w:sz w:val="20"/>
        </w:rPr>
        <w:t xml:space="preserve">dana od dana objave u „Službenom glasniku Grada Slunja“. </w:t>
      </w:r>
    </w:p>
    <w:p w14:paraId="0D084C30" w14:textId="77777777" w:rsidR="007927CA" w:rsidRPr="00AA59A3" w:rsidRDefault="007927CA" w:rsidP="007927CA">
      <w:pPr>
        <w:pStyle w:val="Tijeloteksta2"/>
        <w:ind w:firstLine="540"/>
        <w:rPr>
          <w:rFonts w:ascii="Verdana" w:hAnsi="Verdana" w:cs="Arial"/>
          <w:color w:val="000000"/>
          <w:sz w:val="20"/>
        </w:rPr>
      </w:pPr>
    </w:p>
    <w:p w14:paraId="125F9898" w14:textId="77777777" w:rsidR="007927CA" w:rsidRPr="00AA59A3" w:rsidRDefault="007927CA" w:rsidP="007927CA">
      <w:pPr>
        <w:pStyle w:val="Tijeloteksta2"/>
        <w:tabs>
          <w:tab w:val="center" w:pos="7200"/>
        </w:tabs>
        <w:ind w:firstLine="540"/>
        <w:rPr>
          <w:rFonts w:ascii="Verdana" w:hAnsi="Verdana" w:cs="Arial"/>
          <w:color w:val="000000"/>
          <w:sz w:val="20"/>
        </w:rPr>
      </w:pPr>
      <w:r w:rsidRPr="00AA59A3">
        <w:rPr>
          <w:rFonts w:ascii="Verdana" w:hAnsi="Verdana" w:cs="Arial"/>
          <w:color w:val="000000"/>
          <w:sz w:val="20"/>
        </w:rPr>
        <w:tab/>
      </w:r>
    </w:p>
    <w:p w14:paraId="786DB9CF" w14:textId="77777777" w:rsidR="007927CA" w:rsidRPr="00AA59A3" w:rsidRDefault="007927CA" w:rsidP="007927CA">
      <w:pPr>
        <w:pStyle w:val="Tijeloteksta2"/>
        <w:tabs>
          <w:tab w:val="center" w:pos="7200"/>
        </w:tabs>
        <w:ind w:firstLine="540"/>
        <w:rPr>
          <w:rFonts w:ascii="Verdana" w:hAnsi="Verdana" w:cs="Arial"/>
          <w:color w:val="000000"/>
          <w:sz w:val="20"/>
        </w:rPr>
      </w:pPr>
      <w:r w:rsidRPr="00AA59A3">
        <w:rPr>
          <w:rFonts w:ascii="Verdana" w:hAnsi="Verdana" w:cs="Arial"/>
          <w:color w:val="000000"/>
          <w:sz w:val="20"/>
        </w:rPr>
        <w:tab/>
        <w:t xml:space="preserve">PREDSJEDNIK </w:t>
      </w:r>
    </w:p>
    <w:p w14:paraId="247E3C0D" w14:textId="77777777" w:rsidR="007927CA" w:rsidRPr="00AA59A3" w:rsidRDefault="007927CA" w:rsidP="007927CA">
      <w:pPr>
        <w:pStyle w:val="Tijeloteksta2"/>
        <w:tabs>
          <w:tab w:val="center" w:pos="-3060"/>
          <w:tab w:val="center" w:pos="7200"/>
        </w:tabs>
        <w:ind w:firstLine="540"/>
        <w:rPr>
          <w:rFonts w:ascii="Verdana" w:hAnsi="Verdana" w:cs="Arial"/>
          <w:color w:val="000000"/>
          <w:sz w:val="20"/>
        </w:rPr>
      </w:pPr>
      <w:r w:rsidRPr="00AA59A3">
        <w:rPr>
          <w:rFonts w:ascii="Verdana" w:hAnsi="Verdana" w:cs="Arial"/>
          <w:color w:val="000000"/>
          <w:sz w:val="20"/>
        </w:rPr>
        <w:tab/>
        <w:t>GRADSKOG VIJEĆA</w:t>
      </w:r>
    </w:p>
    <w:p w14:paraId="57FF25F6" w14:textId="77777777" w:rsidR="007927CA" w:rsidRPr="00AA59A3" w:rsidRDefault="007927CA" w:rsidP="007927CA">
      <w:pPr>
        <w:tabs>
          <w:tab w:val="center" w:pos="7200"/>
        </w:tabs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ab/>
        <w:t xml:space="preserve">  Jure Katić</w:t>
      </w:r>
    </w:p>
    <w:p w14:paraId="4C3692CE" w14:textId="77777777" w:rsidR="00487896" w:rsidRDefault="00487896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07096C5E" w14:textId="77777777" w:rsidR="00487896" w:rsidRDefault="00487896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7C36A409" w14:textId="77777777" w:rsidR="00487896" w:rsidRDefault="00487896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4A8BCC72" w14:textId="77777777" w:rsidR="00487896" w:rsidRDefault="00487896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0F94D073" w14:textId="573FED9F" w:rsidR="00CF4928" w:rsidRPr="00AA59A3" w:rsidRDefault="00D0568A" w:rsidP="007927CA">
      <w:pPr>
        <w:ind w:left="540"/>
        <w:jc w:val="both"/>
        <w:rPr>
          <w:rFonts w:ascii="Verdana" w:hAnsi="Verdana"/>
          <w:sz w:val="20"/>
          <w:szCs w:val="20"/>
        </w:rPr>
      </w:pPr>
      <w:proofErr w:type="spellStart"/>
      <w:r w:rsidRPr="00AA59A3">
        <w:rPr>
          <w:rFonts w:ascii="Verdana" w:hAnsi="Verdana"/>
          <w:sz w:val="20"/>
          <w:szCs w:val="20"/>
        </w:rPr>
        <w:t>Pojašnjenje</w:t>
      </w:r>
      <w:proofErr w:type="spellEnd"/>
      <w:r w:rsidRPr="00AA59A3">
        <w:rPr>
          <w:rFonts w:ascii="Verdana" w:hAnsi="Verdana"/>
          <w:sz w:val="20"/>
          <w:szCs w:val="20"/>
        </w:rPr>
        <w:t>:</w:t>
      </w:r>
    </w:p>
    <w:p w14:paraId="30A6A8FA" w14:textId="77777777" w:rsidR="00CF4928" w:rsidRPr="00AA59A3" w:rsidRDefault="00CF4928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72C7DEC4" w14:textId="77777777" w:rsidR="003E46A9" w:rsidRPr="00AA59A3" w:rsidRDefault="003E46A9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7C1ADB19" w14:textId="18B9AAAC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Odluka o izmjeni i dopuni Programa građenja komunalne infrastrukture donosi se u svrhu usklađivanja programa s mogućnostima i potrebama Grada za realizacijom aktivnosti vezanih uz izgradnju komunalne infrastrukture te usklađenja s </w:t>
      </w:r>
      <w:r w:rsidR="004B3BF4" w:rsidRPr="00AA59A3">
        <w:rPr>
          <w:rFonts w:ascii="Verdana" w:hAnsi="Verdana" w:cs="Arial"/>
          <w:color w:val="000000"/>
          <w:sz w:val="20"/>
          <w:szCs w:val="20"/>
          <w:lang w:val="hr-HR"/>
        </w:rPr>
        <w:t>I</w:t>
      </w:r>
      <w:r w:rsidR="00CA40C1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I. 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rebalansom Proračuna Grada za 202</w:t>
      </w:r>
      <w:r w:rsidR="00702734" w:rsidRPr="00AA59A3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. godinu.</w:t>
      </w:r>
    </w:p>
    <w:p w14:paraId="2D544EBC" w14:textId="77777777" w:rsidR="007927CA" w:rsidRPr="00AA59A3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15F24468" w14:textId="64FE89C7" w:rsidR="007927CA" w:rsidRPr="00AA59A3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U članku 2. predložene Odluke </w:t>
      </w:r>
      <w:r w:rsidR="007927CA" w:rsidRPr="00AA59A3">
        <w:rPr>
          <w:rFonts w:ascii="Verdana" w:hAnsi="Verdana" w:cs="Arial"/>
          <w:color w:val="000000"/>
          <w:sz w:val="20"/>
          <w:szCs w:val="20"/>
          <w:lang w:val="hr-HR"/>
        </w:rPr>
        <w:t>promijenjen je ukupan iznos sredstava i izvori financiranja namijenjeni provedbi planiranih aktivnosti i projekata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izgradnje komunalne infrastrukture</w:t>
      </w:r>
      <w:r w:rsidR="007927CA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, pri čemu su </w:t>
      </w:r>
      <w:r w:rsidR="004B3BF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smanjena </w:t>
      </w:r>
      <w:r w:rsidR="00CA40C1" w:rsidRPr="00AA59A3">
        <w:rPr>
          <w:rFonts w:ascii="Verdana" w:hAnsi="Verdana" w:cs="Arial"/>
          <w:color w:val="000000"/>
          <w:sz w:val="20"/>
          <w:szCs w:val="20"/>
          <w:lang w:val="hr-HR"/>
        </w:rPr>
        <w:t>u</w:t>
      </w:r>
      <w:r w:rsidR="007927CA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kupno planirana sredstva sa </w:t>
      </w:r>
      <w:r w:rsidR="00DC056E" w:rsidRPr="00AA59A3">
        <w:rPr>
          <w:rFonts w:ascii="Verdana" w:hAnsi="Verdana" w:cs="Arial"/>
          <w:sz w:val="20"/>
          <w:szCs w:val="20"/>
          <w:lang w:val="hr-HR"/>
        </w:rPr>
        <w:t>1.791.100,00</w:t>
      </w:r>
      <w:r w:rsidR="00CA40C1" w:rsidRPr="00AA59A3">
        <w:rPr>
          <w:rFonts w:ascii="Verdana" w:hAnsi="Verdana" w:cs="Arial"/>
          <w:sz w:val="20"/>
          <w:szCs w:val="20"/>
          <w:lang w:val="hr-HR"/>
        </w:rPr>
        <w:t xml:space="preserve"> €</w:t>
      </w:r>
      <w:r w:rsidR="004B3BF4" w:rsidRPr="00AA59A3">
        <w:rPr>
          <w:rFonts w:ascii="Verdana" w:hAnsi="Verdana" w:cs="Arial"/>
          <w:sz w:val="20"/>
          <w:szCs w:val="20"/>
          <w:lang w:val="hr-HR"/>
        </w:rPr>
        <w:t xml:space="preserve"> na 1.258.000,00 €</w:t>
      </w:r>
      <w:r w:rsidR="007927CA" w:rsidRPr="00AA59A3">
        <w:rPr>
          <w:rFonts w:ascii="Verdana" w:hAnsi="Verdana" w:cs="Arial"/>
          <w:color w:val="000000"/>
          <w:sz w:val="20"/>
          <w:szCs w:val="20"/>
          <w:lang w:val="hr-HR"/>
        </w:rPr>
        <w:t>.</w:t>
      </w:r>
    </w:p>
    <w:p w14:paraId="5F1CC1CE" w14:textId="77777777" w:rsidR="00EC517C" w:rsidRPr="00AA59A3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7E58F3B5" w14:textId="341BC936" w:rsidR="007927CA" w:rsidRPr="00AA59A3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>U</w:t>
      </w:r>
      <w:r w:rsidR="007927CA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članku 3. prikazana je cjelokupna tablica sa </w:t>
      </w:r>
      <w:r w:rsidR="004C4604" w:rsidRPr="00AA59A3">
        <w:rPr>
          <w:rFonts w:ascii="Verdana" w:hAnsi="Verdana" w:cs="Arial"/>
          <w:color w:val="000000"/>
          <w:sz w:val="20"/>
          <w:szCs w:val="20"/>
          <w:lang w:val="hr-HR"/>
        </w:rPr>
        <w:t>planiranim</w:t>
      </w:r>
      <w:r w:rsidR="007927CA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aktivnostima a najvažnije promjene po točkama (kategorijama) odnose se na sljedeće: </w:t>
      </w:r>
    </w:p>
    <w:p w14:paraId="2D68DB2B" w14:textId="77777777" w:rsidR="00EC517C" w:rsidRPr="00AA59A3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4863845C" w14:textId="77777777" w:rsidR="0021036F" w:rsidRPr="00AA59A3" w:rsidRDefault="007927CA" w:rsidP="00FB78DD">
      <w:pPr>
        <w:pStyle w:val="Odlomakpopisa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Za kategoriju postojećih građevina komunalne infrastrukture koje će se rekonstruirati 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(točka 1) kod gradnje nerazvrstanih cesta </w:t>
      </w:r>
      <w:r w:rsidR="0021036F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ukidaju se planirana sredstva namijenjena izradi projektne dokumentacije nove prometnice koja povezuje Trg dr. F. Tuđmana sa Trgom Zrinskih i Frankopana u iznosu 26.700,00 eura kao i sredstva namijenjena rekonstrukciji Ulice Radoslava </w:t>
      </w:r>
      <w:proofErr w:type="spellStart"/>
      <w:r w:rsidR="0021036F" w:rsidRPr="00AA59A3">
        <w:rPr>
          <w:rFonts w:ascii="Verdana" w:hAnsi="Verdana" w:cs="Arial"/>
          <w:color w:val="000000"/>
          <w:sz w:val="20"/>
          <w:szCs w:val="20"/>
          <w:lang w:val="hr-HR"/>
        </w:rPr>
        <w:t>Lopašića</w:t>
      </w:r>
      <w:proofErr w:type="spellEnd"/>
      <w:r w:rsidR="0021036F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u iznosu 320.000,00 eura obzirom se ne očekuje realizacija istih. </w:t>
      </w:r>
    </w:p>
    <w:p w14:paraId="222EC324" w14:textId="42EDBC43" w:rsidR="005A7B42" w:rsidRPr="00AA59A3" w:rsidRDefault="00702734" w:rsidP="0021036F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Procijenjeni troškovi za druge aktivnosti se ne mijenjanju već su samo u određenim dijelovima promijenjeni izvori financiranja (sukladno rebalansu proračuna). </w:t>
      </w:r>
    </w:p>
    <w:p w14:paraId="48B9E719" w14:textId="77777777" w:rsidR="00702734" w:rsidRPr="00AA59A3" w:rsidRDefault="00702734" w:rsidP="00702734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</w:p>
    <w:p w14:paraId="5317AE34" w14:textId="683EDC7F" w:rsidR="004927B7" w:rsidRPr="00AA59A3" w:rsidRDefault="007927CA" w:rsidP="00F56352">
      <w:pPr>
        <w:pStyle w:val="Odlomakpopisa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Za kategoriju građevina komunalne infrastrukture koje će se graditi  u uređenim dijelovima građevinskog područja 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smanjuju se 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planirana 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>s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redstva za uređenje dijela platoa na gradskom kupalištu u Slunju 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>sa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105.000,00 eura 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na 98.000,00 eura 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kao i sredstva namijenjena uređenju i opremanju dječjeg igrališta na kupalištu 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sa 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90.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>2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00,00 eura</w:t>
      </w:r>
      <w:r w:rsidR="008C299C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na 82.600,00 eura (sukladno realiziranom)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. Za izgradnju, uređenje i opremanje vježbališta uz </w:t>
      </w:r>
      <w:proofErr w:type="spellStart"/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pumptrack</w:t>
      </w:r>
      <w:proofErr w:type="spellEnd"/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stazu </w:t>
      </w:r>
      <w:r w:rsidR="004927B7" w:rsidRPr="00AA59A3">
        <w:rPr>
          <w:rFonts w:ascii="Verdana" w:hAnsi="Verdana" w:cs="Arial"/>
          <w:color w:val="000000"/>
          <w:sz w:val="20"/>
          <w:szCs w:val="20"/>
          <w:lang w:val="hr-HR"/>
        </w:rPr>
        <w:t>smanjuju se planirana sredstva sa 109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.000,00 eura </w:t>
      </w:r>
      <w:r w:rsidR="004927B7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na 108.400,00 eura kao i sredstva 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za uređenje polival</w:t>
      </w:r>
      <w:r w:rsidR="00DC056E" w:rsidRPr="00AA59A3">
        <w:rPr>
          <w:rFonts w:ascii="Verdana" w:hAnsi="Verdana" w:cs="Arial"/>
          <w:color w:val="000000"/>
          <w:sz w:val="20"/>
          <w:szCs w:val="20"/>
          <w:lang w:val="hr-HR"/>
        </w:rPr>
        <w:t>e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ntnog igrališta u Nikšiću sa 7</w:t>
      </w:r>
      <w:r w:rsidR="004927B7" w:rsidRPr="00AA59A3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.</w:t>
      </w:r>
      <w:r w:rsidR="004927B7" w:rsidRPr="00AA59A3">
        <w:rPr>
          <w:rFonts w:ascii="Verdana" w:hAnsi="Verdana" w:cs="Arial"/>
          <w:color w:val="000000"/>
          <w:sz w:val="20"/>
          <w:szCs w:val="20"/>
          <w:lang w:val="hr-HR"/>
        </w:rPr>
        <w:t>6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00,00 eura na 75.</w:t>
      </w:r>
      <w:r w:rsidR="004927B7" w:rsidRPr="00AA59A3">
        <w:rPr>
          <w:rFonts w:ascii="Verdana" w:hAnsi="Verdana" w:cs="Arial"/>
          <w:color w:val="000000"/>
          <w:sz w:val="20"/>
          <w:szCs w:val="20"/>
          <w:lang w:val="hr-HR"/>
        </w:rPr>
        <w:t>4</w:t>
      </w:r>
      <w:r w:rsidR="002A6594" w:rsidRPr="00AA59A3">
        <w:rPr>
          <w:rFonts w:ascii="Verdana" w:hAnsi="Verdana" w:cs="Arial"/>
          <w:color w:val="000000"/>
          <w:sz w:val="20"/>
          <w:szCs w:val="20"/>
          <w:lang w:val="hr-HR"/>
        </w:rPr>
        <w:t>00,00 eura</w:t>
      </w:r>
      <w:r w:rsidR="004927B7" w:rsidRPr="00AA59A3">
        <w:rPr>
          <w:rFonts w:ascii="Verdana" w:hAnsi="Verdana" w:cs="Arial"/>
          <w:color w:val="000000"/>
          <w:sz w:val="20"/>
          <w:szCs w:val="20"/>
          <w:lang w:val="hr-HR"/>
        </w:rPr>
        <w:t>. Za potrebe izrade projektne dokumentacije uređenja nogometnog igrališta Zubac planiraju se sredstva u iznosu 30.000,00 eura umjesto dosadašnjih 1.000,00 eura.</w:t>
      </w:r>
    </w:p>
    <w:p w14:paraId="24E4C0AA" w14:textId="5C98A3B6" w:rsidR="00F56352" w:rsidRPr="00AA59A3" w:rsidRDefault="00F56352" w:rsidP="004927B7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Obzirom na izvršene promjene izvora financiranja u rebalansu </w:t>
      </w:r>
      <w:r w:rsidR="00FE0B1A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Proračuna 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iste su izvršene i </w:t>
      </w:r>
      <w:r w:rsidR="00FE0B1A" w:rsidRPr="00AA59A3">
        <w:rPr>
          <w:rFonts w:ascii="Verdana" w:hAnsi="Verdana" w:cs="Arial"/>
          <w:color w:val="000000"/>
          <w:sz w:val="20"/>
          <w:szCs w:val="20"/>
          <w:lang w:val="hr-HR"/>
        </w:rPr>
        <w:t>ovim i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zmjenama </w:t>
      </w:r>
      <w:r w:rsidR="00AD5419" w:rsidRPr="00AA59A3">
        <w:rPr>
          <w:rFonts w:ascii="Verdana" w:hAnsi="Verdana" w:cs="Arial"/>
          <w:color w:val="000000"/>
          <w:sz w:val="20"/>
          <w:szCs w:val="20"/>
          <w:lang w:val="hr-HR"/>
        </w:rPr>
        <w:t>P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rograma </w:t>
      </w:r>
      <w:r w:rsidR="00AD5419" w:rsidRPr="00AA59A3">
        <w:rPr>
          <w:rFonts w:ascii="Verdana" w:hAnsi="Verdana" w:cs="Arial"/>
          <w:color w:val="000000"/>
          <w:sz w:val="20"/>
          <w:szCs w:val="20"/>
          <w:lang w:val="hr-HR"/>
        </w:rPr>
        <w:t>gradnje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 za određene aktivn</w:t>
      </w:r>
      <w:r w:rsidR="00DC056E"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osti </w:t>
      </w: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 xml:space="preserve">i projekte.  </w:t>
      </w:r>
    </w:p>
    <w:p w14:paraId="1484C459" w14:textId="77777777" w:rsidR="00F56352" w:rsidRPr="00AA59A3" w:rsidRDefault="00F56352" w:rsidP="00F56352">
      <w:pPr>
        <w:pStyle w:val="Odlomakpopisa"/>
        <w:rPr>
          <w:rFonts w:ascii="Verdana" w:hAnsi="Verdana" w:cs="Arial"/>
          <w:sz w:val="20"/>
          <w:szCs w:val="20"/>
          <w:lang w:val="hr-HR"/>
        </w:rPr>
      </w:pPr>
    </w:p>
    <w:p w14:paraId="1FE0F787" w14:textId="77777777" w:rsidR="00F56352" w:rsidRPr="00AA59A3" w:rsidRDefault="00F56352" w:rsidP="00F56352">
      <w:pPr>
        <w:jc w:val="both"/>
        <w:rPr>
          <w:rFonts w:ascii="Verdana" w:hAnsi="Verdana" w:cs="Arial"/>
          <w:sz w:val="20"/>
          <w:szCs w:val="20"/>
          <w:lang w:val="hr-HR"/>
        </w:rPr>
      </w:pPr>
    </w:p>
    <w:p w14:paraId="58D0C2F2" w14:textId="77777777" w:rsidR="002A6594" w:rsidRPr="00AA59A3" w:rsidRDefault="002A6594" w:rsidP="002A6594">
      <w:pPr>
        <w:pStyle w:val="Odlomakpopisa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2D723FED" w14:textId="77777777" w:rsidR="00EC517C" w:rsidRPr="00AA59A3" w:rsidRDefault="00EC517C" w:rsidP="007927CA">
      <w:pPr>
        <w:ind w:left="72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40EF1499" w14:textId="77777777" w:rsidR="001675AB" w:rsidRPr="00AA59A3" w:rsidRDefault="001675AB" w:rsidP="001675AB">
      <w:pPr>
        <w:tabs>
          <w:tab w:val="center" w:pos="7020"/>
        </w:tabs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084CEF7B" w14:textId="77777777" w:rsidR="00FE0B1A" w:rsidRPr="00AA59A3" w:rsidRDefault="001675AB" w:rsidP="001675AB">
      <w:pPr>
        <w:tabs>
          <w:tab w:val="center" w:pos="6521"/>
        </w:tabs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color w:val="000000"/>
          <w:sz w:val="20"/>
          <w:szCs w:val="20"/>
          <w:lang w:val="hr-HR"/>
        </w:rPr>
        <w:tab/>
      </w:r>
      <w:r w:rsidR="007927CA" w:rsidRPr="00AA59A3">
        <w:rPr>
          <w:rFonts w:ascii="Verdana" w:hAnsi="Verdana" w:cs="Arial"/>
          <w:sz w:val="20"/>
          <w:szCs w:val="20"/>
          <w:lang w:val="hr-HR"/>
        </w:rPr>
        <w:t>Voditeljica Odsjeka</w:t>
      </w:r>
      <w:r w:rsidR="00FE0B1A" w:rsidRPr="00AA59A3">
        <w:rPr>
          <w:rFonts w:ascii="Verdana" w:hAnsi="Verdana" w:cs="Arial"/>
          <w:sz w:val="20"/>
          <w:szCs w:val="20"/>
          <w:lang w:val="hr-HR"/>
        </w:rPr>
        <w:t xml:space="preserve"> za komunalne poslove</w:t>
      </w:r>
    </w:p>
    <w:p w14:paraId="439BE8BE" w14:textId="0A8BE4FA" w:rsidR="007927CA" w:rsidRPr="00AA59A3" w:rsidRDefault="00FE0B1A" w:rsidP="001675AB">
      <w:pPr>
        <w:tabs>
          <w:tab w:val="center" w:pos="6521"/>
        </w:tabs>
        <w:jc w:val="both"/>
        <w:rPr>
          <w:rFonts w:ascii="Verdana" w:hAnsi="Verdana" w:cs="Arial"/>
          <w:sz w:val="20"/>
          <w:szCs w:val="20"/>
          <w:lang w:val="hr-HR"/>
        </w:rPr>
      </w:pPr>
      <w:r w:rsidRPr="00AA59A3">
        <w:rPr>
          <w:rFonts w:ascii="Verdana" w:hAnsi="Verdana" w:cs="Arial"/>
          <w:sz w:val="20"/>
          <w:szCs w:val="20"/>
          <w:lang w:val="hr-HR"/>
        </w:rPr>
        <w:tab/>
        <w:t xml:space="preserve"> i prostorno planiranje</w:t>
      </w:r>
      <w:r w:rsidR="007927CA" w:rsidRPr="00AA59A3">
        <w:rPr>
          <w:rFonts w:ascii="Verdana" w:hAnsi="Verdana" w:cs="Arial"/>
          <w:sz w:val="20"/>
          <w:szCs w:val="20"/>
          <w:lang w:val="hr-HR"/>
        </w:rPr>
        <w:t>:</w:t>
      </w:r>
    </w:p>
    <w:p w14:paraId="02B89C9A" w14:textId="1CD23D88" w:rsidR="007927CA" w:rsidRPr="00AA59A3" w:rsidRDefault="007927CA" w:rsidP="001675AB">
      <w:pPr>
        <w:tabs>
          <w:tab w:val="center" w:pos="6379"/>
          <w:tab w:val="center" w:pos="6521"/>
        </w:tabs>
        <w:rPr>
          <w:rFonts w:ascii="Verdana" w:hAnsi="Verdana"/>
          <w:sz w:val="20"/>
          <w:szCs w:val="20"/>
        </w:rPr>
      </w:pPr>
      <w:r w:rsidRPr="00AA59A3">
        <w:rPr>
          <w:rFonts w:ascii="Verdana" w:hAnsi="Verdana" w:cs="Arial"/>
          <w:sz w:val="20"/>
          <w:szCs w:val="20"/>
          <w:lang w:val="hr-HR"/>
        </w:rPr>
        <w:t xml:space="preserve">    </w:t>
      </w:r>
      <w:r w:rsidRPr="00AA59A3">
        <w:rPr>
          <w:rFonts w:ascii="Verdana" w:hAnsi="Verdana" w:cs="Arial"/>
          <w:sz w:val="20"/>
          <w:szCs w:val="20"/>
          <w:lang w:val="hr-HR"/>
        </w:rPr>
        <w:tab/>
        <w:t xml:space="preserve">Anđelka Jurašin Vuković, dipl. </w:t>
      </w:r>
      <w:proofErr w:type="spellStart"/>
      <w:r w:rsidRPr="00AA59A3">
        <w:rPr>
          <w:rFonts w:ascii="Verdana" w:hAnsi="Verdana" w:cs="Arial"/>
          <w:sz w:val="20"/>
          <w:szCs w:val="20"/>
          <w:lang w:val="hr-HR"/>
        </w:rPr>
        <w:t>oec</w:t>
      </w:r>
      <w:proofErr w:type="spellEnd"/>
      <w:r w:rsidRPr="00AA59A3">
        <w:rPr>
          <w:rFonts w:ascii="Verdana" w:hAnsi="Verdana" w:cs="Arial"/>
          <w:sz w:val="20"/>
          <w:szCs w:val="20"/>
          <w:lang w:val="hr-HR"/>
        </w:rPr>
        <w:t>., v.r.</w:t>
      </w:r>
    </w:p>
    <w:sectPr w:rsidR="007927CA" w:rsidRPr="00AA5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19E6"/>
    <w:multiLevelType w:val="multilevel"/>
    <w:tmpl w:val="807C9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F734E"/>
    <w:multiLevelType w:val="hybridMultilevel"/>
    <w:tmpl w:val="64F22B62"/>
    <w:lvl w:ilvl="0" w:tplc="4768D26E">
      <w:start w:val="2"/>
      <w:numFmt w:val="bullet"/>
      <w:lvlText w:val="-"/>
      <w:lvlJc w:val="left"/>
      <w:pPr>
        <w:ind w:left="90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62D6E"/>
    <w:multiLevelType w:val="multilevel"/>
    <w:tmpl w:val="A93ABC4C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3" w15:restartNumberingAfterBreak="0">
    <w:nsid w:val="33C83749"/>
    <w:multiLevelType w:val="hybridMultilevel"/>
    <w:tmpl w:val="CFF8EB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2047F"/>
    <w:multiLevelType w:val="hybridMultilevel"/>
    <w:tmpl w:val="C2945FF6"/>
    <w:lvl w:ilvl="0" w:tplc="A83A50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15C4C"/>
    <w:multiLevelType w:val="multilevel"/>
    <w:tmpl w:val="BAB4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FA42FEA"/>
    <w:multiLevelType w:val="hybridMultilevel"/>
    <w:tmpl w:val="D89A1E78"/>
    <w:lvl w:ilvl="0" w:tplc="87A8A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76886"/>
    <w:multiLevelType w:val="hybridMultilevel"/>
    <w:tmpl w:val="8A92A270"/>
    <w:lvl w:ilvl="0" w:tplc="70C261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E7EF1"/>
    <w:multiLevelType w:val="multilevel"/>
    <w:tmpl w:val="88F25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5686002">
    <w:abstractNumId w:val="1"/>
  </w:num>
  <w:num w:numId="2" w16cid:durableId="780808372">
    <w:abstractNumId w:val="7"/>
  </w:num>
  <w:num w:numId="3" w16cid:durableId="629476080">
    <w:abstractNumId w:val="6"/>
  </w:num>
  <w:num w:numId="4" w16cid:durableId="1207110638">
    <w:abstractNumId w:val="3"/>
  </w:num>
  <w:num w:numId="5" w16cid:durableId="1462311737">
    <w:abstractNumId w:val="2"/>
  </w:num>
  <w:num w:numId="6" w16cid:durableId="3261353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362968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88587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1842948">
    <w:abstractNumId w:val="4"/>
  </w:num>
  <w:num w:numId="10" w16cid:durableId="1255896274">
    <w:abstractNumId w:val="1"/>
  </w:num>
  <w:num w:numId="11" w16cid:durableId="599021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CA"/>
    <w:rsid w:val="00026E0B"/>
    <w:rsid w:val="00060326"/>
    <w:rsid w:val="000705C1"/>
    <w:rsid w:val="000A1BD5"/>
    <w:rsid w:val="00154109"/>
    <w:rsid w:val="00161BA1"/>
    <w:rsid w:val="00163549"/>
    <w:rsid w:val="001675AB"/>
    <w:rsid w:val="00187570"/>
    <w:rsid w:val="001B789D"/>
    <w:rsid w:val="001F2FD8"/>
    <w:rsid w:val="001F38C8"/>
    <w:rsid w:val="0021036F"/>
    <w:rsid w:val="002370DA"/>
    <w:rsid w:val="002A6594"/>
    <w:rsid w:val="002B1413"/>
    <w:rsid w:val="002D08C6"/>
    <w:rsid w:val="002F13FB"/>
    <w:rsid w:val="00310092"/>
    <w:rsid w:val="0032364F"/>
    <w:rsid w:val="00362F48"/>
    <w:rsid w:val="003708B8"/>
    <w:rsid w:val="00380CF9"/>
    <w:rsid w:val="003A5101"/>
    <w:rsid w:val="003C253B"/>
    <w:rsid w:val="003C71F9"/>
    <w:rsid w:val="003E3A76"/>
    <w:rsid w:val="003E46A9"/>
    <w:rsid w:val="0041468B"/>
    <w:rsid w:val="00432B10"/>
    <w:rsid w:val="0045114C"/>
    <w:rsid w:val="004774A6"/>
    <w:rsid w:val="0048528B"/>
    <w:rsid w:val="00487896"/>
    <w:rsid w:val="004927B7"/>
    <w:rsid w:val="004962CD"/>
    <w:rsid w:val="004A5532"/>
    <w:rsid w:val="004B3BF4"/>
    <w:rsid w:val="004C4604"/>
    <w:rsid w:val="004F2B07"/>
    <w:rsid w:val="004F574A"/>
    <w:rsid w:val="00517AF2"/>
    <w:rsid w:val="00577505"/>
    <w:rsid w:val="005858F9"/>
    <w:rsid w:val="00586D40"/>
    <w:rsid w:val="005A2950"/>
    <w:rsid w:val="005A3DC3"/>
    <w:rsid w:val="005A7B42"/>
    <w:rsid w:val="005D3E34"/>
    <w:rsid w:val="00606FCB"/>
    <w:rsid w:val="00620138"/>
    <w:rsid w:val="006B1AAF"/>
    <w:rsid w:val="006B7D9E"/>
    <w:rsid w:val="006C14CE"/>
    <w:rsid w:val="006D4D3A"/>
    <w:rsid w:val="00702734"/>
    <w:rsid w:val="00737273"/>
    <w:rsid w:val="00780FB5"/>
    <w:rsid w:val="00783FAE"/>
    <w:rsid w:val="007927CA"/>
    <w:rsid w:val="007A56C2"/>
    <w:rsid w:val="007D3159"/>
    <w:rsid w:val="00823125"/>
    <w:rsid w:val="00836030"/>
    <w:rsid w:val="008578EA"/>
    <w:rsid w:val="0086280E"/>
    <w:rsid w:val="008701E2"/>
    <w:rsid w:val="008838B0"/>
    <w:rsid w:val="008B0167"/>
    <w:rsid w:val="008B2893"/>
    <w:rsid w:val="008C299C"/>
    <w:rsid w:val="008F7CC7"/>
    <w:rsid w:val="00923294"/>
    <w:rsid w:val="00926EA5"/>
    <w:rsid w:val="009A5B40"/>
    <w:rsid w:val="009A68BB"/>
    <w:rsid w:val="009E20E7"/>
    <w:rsid w:val="009F46A7"/>
    <w:rsid w:val="00A037F9"/>
    <w:rsid w:val="00A0609C"/>
    <w:rsid w:val="00A43CEE"/>
    <w:rsid w:val="00A4539A"/>
    <w:rsid w:val="00A84440"/>
    <w:rsid w:val="00A90425"/>
    <w:rsid w:val="00AA05DC"/>
    <w:rsid w:val="00AA59A3"/>
    <w:rsid w:val="00AD5419"/>
    <w:rsid w:val="00B20E01"/>
    <w:rsid w:val="00B3607B"/>
    <w:rsid w:val="00BE4319"/>
    <w:rsid w:val="00C2287E"/>
    <w:rsid w:val="00C32934"/>
    <w:rsid w:val="00C67A4D"/>
    <w:rsid w:val="00CA40C1"/>
    <w:rsid w:val="00CD3484"/>
    <w:rsid w:val="00CF29E5"/>
    <w:rsid w:val="00CF4928"/>
    <w:rsid w:val="00D0568A"/>
    <w:rsid w:val="00D10FB4"/>
    <w:rsid w:val="00D15C28"/>
    <w:rsid w:val="00D67A98"/>
    <w:rsid w:val="00D73D33"/>
    <w:rsid w:val="00D812C7"/>
    <w:rsid w:val="00DA7CA9"/>
    <w:rsid w:val="00DC056E"/>
    <w:rsid w:val="00DD4CFF"/>
    <w:rsid w:val="00DD7242"/>
    <w:rsid w:val="00DE13D3"/>
    <w:rsid w:val="00E03856"/>
    <w:rsid w:val="00E04EA2"/>
    <w:rsid w:val="00E473DA"/>
    <w:rsid w:val="00EC517C"/>
    <w:rsid w:val="00F35BE7"/>
    <w:rsid w:val="00F56352"/>
    <w:rsid w:val="00FB3615"/>
    <w:rsid w:val="00F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2480"/>
  <w15:chartTrackingRefBased/>
  <w15:docId w15:val="{BC7C495D-7FA0-4C65-8AF4-6AB22D00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aslov5">
    <w:name w:val="heading 5"/>
    <w:basedOn w:val="Normal"/>
    <w:next w:val="Normal"/>
    <w:link w:val="Naslov5Char"/>
    <w:qFormat/>
    <w:rsid w:val="007927CA"/>
    <w:pPr>
      <w:keepNext/>
      <w:tabs>
        <w:tab w:val="center" w:pos="1418"/>
      </w:tabs>
      <w:jc w:val="both"/>
      <w:outlineLvl w:val="4"/>
    </w:pPr>
    <w:rPr>
      <w:b/>
      <w:sz w:val="20"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7927CA"/>
    <w:rPr>
      <w:rFonts w:ascii="Times New Roman" w:eastAsia="Times New Roman" w:hAnsi="Times New Roman" w:cs="Times New Roman"/>
      <w:b/>
      <w:kern w:val="0"/>
      <w:sz w:val="20"/>
      <w:szCs w:val="20"/>
      <w:lang w:val="en-AU"/>
      <w14:ligatures w14:val="none"/>
    </w:rPr>
  </w:style>
  <w:style w:type="paragraph" w:styleId="Tijeloteksta2">
    <w:name w:val="Body Text 2"/>
    <w:basedOn w:val="Normal"/>
    <w:link w:val="Tijeloteksta2Char"/>
    <w:rsid w:val="007927CA"/>
    <w:pPr>
      <w:jc w:val="both"/>
    </w:pPr>
    <w:rPr>
      <w:szCs w:val="20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7927C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Odlomakpopisa">
    <w:name w:val="List Paragraph"/>
    <w:basedOn w:val="Normal"/>
    <w:uiPriority w:val="34"/>
    <w:qFormat/>
    <w:rsid w:val="00167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1E4C9-D634-4D46-93D5-334C8A74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Drazen Vukovic</dc:creator>
  <cp:keywords/>
  <dc:description/>
  <cp:lastModifiedBy>Dragoslava Cindrić</cp:lastModifiedBy>
  <cp:revision>15</cp:revision>
  <cp:lastPrinted>2025-12-01T09:48:00Z</cp:lastPrinted>
  <dcterms:created xsi:type="dcterms:W3CDTF">2025-11-19T12:05:00Z</dcterms:created>
  <dcterms:modified xsi:type="dcterms:W3CDTF">2025-12-01T09:48:00Z</dcterms:modified>
</cp:coreProperties>
</file>